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E54" w:rsidRPr="00805D82" w:rsidRDefault="00E418E2" w:rsidP="009F6E54">
      <w:pPr>
        <w:spacing w:line="360" w:lineRule="auto"/>
        <w:ind w:left="360"/>
        <w:jc w:val="right"/>
        <w:rPr>
          <w:rFonts w:ascii="Times New Roman" w:hAnsi="Times New Roman" w:cs="Times New Roman"/>
          <w:b/>
        </w:rPr>
      </w:pPr>
      <w:bookmarkStart w:id="0" w:name="_GoBack"/>
      <w:bookmarkEnd w:id="0"/>
      <w:r w:rsidRPr="00805D82">
        <w:rPr>
          <w:rFonts w:ascii="Times New Roman" w:hAnsi="Times New Roman" w:cs="Times New Roman"/>
          <w:b/>
        </w:rPr>
        <w:t>Załącznik nr</w:t>
      </w:r>
      <w:r w:rsidR="00F77113">
        <w:rPr>
          <w:rFonts w:ascii="Times New Roman" w:hAnsi="Times New Roman" w:cs="Times New Roman"/>
          <w:b/>
        </w:rPr>
        <w:t xml:space="preserve"> </w:t>
      </w:r>
      <w:r w:rsidR="00941514">
        <w:rPr>
          <w:rFonts w:ascii="Times New Roman" w:hAnsi="Times New Roman" w:cs="Times New Roman"/>
          <w:b/>
        </w:rPr>
        <w:t>5</w:t>
      </w:r>
      <w:r w:rsidR="009F6E54" w:rsidRPr="00805D82">
        <w:rPr>
          <w:rFonts w:ascii="Times New Roman" w:hAnsi="Times New Roman" w:cs="Times New Roman"/>
          <w:b/>
        </w:rPr>
        <w:t xml:space="preserve"> do SIWZ</w:t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12"/>
      </w:tblGrid>
      <w:tr w:rsidR="00C55944" w:rsidRPr="00963CFA" w:rsidTr="00DC5C3A">
        <w:trPr>
          <w:trHeight w:val="848"/>
        </w:trPr>
        <w:tc>
          <w:tcPr>
            <w:tcW w:w="3712" w:type="dxa"/>
          </w:tcPr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963CFA">
              <w:rPr>
                <w:b/>
                <w:color w:val="000000"/>
                <w:sz w:val="16"/>
              </w:rPr>
              <w:t>Czytelna nazwa i adres</w:t>
            </w: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963CFA">
              <w:rPr>
                <w:b/>
                <w:color w:val="000000"/>
                <w:sz w:val="16"/>
              </w:rPr>
              <w:t>(pieczęć) wykonawcy</w:t>
            </w: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</w:p>
        </w:tc>
      </w:tr>
    </w:tbl>
    <w:p w:rsidR="00C55944" w:rsidRPr="00963CFA" w:rsidRDefault="00C55944" w:rsidP="00C55944">
      <w:pPr>
        <w:pStyle w:val="CM36"/>
        <w:jc w:val="center"/>
        <w:rPr>
          <w:b/>
          <w:bCs/>
          <w:sz w:val="28"/>
        </w:rPr>
      </w:pPr>
    </w:p>
    <w:p w:rsidR="00941514" w:rsidRPr="00941514" w:rsidRDefault="00941514" w:rsidP="00941514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  <w:r w:rsidRPr="00941514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Informacja o przynależności do grupy kapitałowej</w:t>
      </w:r>
    </w:p>
    <w:p w:rsidR="00941514" w:rsidRPr="00941514" w:rsidRDefault="00941514" w:rsidP="0094151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4151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składana na podstawie art. 26 ust. 2d  ustawy z dnia 29 stycznia 2004 r.</w:t>
      </w:r>
    </w:p>
    <w:p w:rsidR="00941514" w:rsidRPr="00941514" w:rsidRDefault="00941514" w:rsidP="00941514">
      <w:pPr>
        <w:numPr>
          <w:ilvl w:val="12"/>
          <w:numId w:val="0"/>
        </w:num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4151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Prawo zamówień publicznych (</w:t>
      </w:r>
      <w:r w:rsidRPr="00941514">
        <w:rPr>
          <w:rFonts w:ascii="Times New Roman" w:eastAsia="Times New Roman" w:hAnsi="Times New Roman" w:cs="Times New Roman"/>
          <w:sz w:val="24"/>
          <w:szCs w:val="24"/>
          <w:lang w:eastAsia="pl-PL"/>
        </w:rPr>
        <w:t>Dz. U. z 201</w:t>
      </w:r>
      <w:r w:rsidR="006D1198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9415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  <w:r w:rsidR="006D11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poz. </w:t>
      </w:r>
      <w:r w:rsidRPr="00941514"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="006D1198">
        <w:rPr>
          <w:rFonts w:ascii="Times New Roman" w:eastAsia="Times New Roman" w:hAnsi="Times New Roman" w:cs="Times New Roman"/>
          <w:sz w:val="24"/>
          <w:szCs w:val="24"/>
          <w:lang w:eastAsia="pl-PL"/>
        </w:rPr>
        <w:t>07</w:t>
      </w:r>
      <w:r w:rsidRPr="009415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ze. zm.)</w:t>
      </w:r>
      <w:r w:rsidRPr="0094151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:rsidR="00941514" w:rsidRPr="00941514" w:rsidRDefault="00941514" w:rsidP="00941514">
      <w:pPr>
        <w:numPr>
          <w:ilvl w:val="12"/>
          <w:numId w:val="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41514" w:rsidRPr="00941514" w:rsidRDefault="00941514" w:rsidP="00941514">
      <w:pPr>
        <w:numPr>
          <w:ilvl w:val="12"/>
          <w:numId w:val="0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1514">
        <w:rPr>
          <w:rFonts w:ascii="Times New Roman" w:eastAsia="Times New Roman" w:hAnsi="Times New Roman" w:cs="Times New Roman"/>
          <w:sz w:val="24"/>
          <w:szCs w:val="24"/>
          <w:lang w:eastAsia="pl-PL"/>
        </w:rPr>
        <w:t>Przystępując do postępowania w sprawie udzielenia zamówienia publicznego na zadanie p.n.:</w:t>
      </w:r>
    </w:p>
    <w:p w:rsidR="00941514" w:rsidRPr="006D1198" w:rsidRDefault="00941514" w:rsidP="00941514">
      <w:pPr>
        <w:numPr>
          <w:ilvl w:val="12"/>
          <w:numId w:val="0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D1198" w:rsidRPr="006D1198" w:rsidRDefault="006D1198" w:rsidP="006D119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1198">
        <w:rPr>
          <w:rFonts w:ascii="Times New Roman" w:hAnsi="Times New Roman" w:cs="Times New Roman"/>
          <w:b/>
          <w:bCs/>
          <w:sz w:val="24"/>
          <w:szCs w:val="24"/>
        </w:rPr>
        <w:t xml:space="preserve">„Dostawa dwóch samochodów ratowniczo – gaśniczych, samochodu kwatermistrzowskiego oraz samochodu </w:t>
      </w:r>
      <w:proofErr w:type="spellStart"/>
      <w:r w:rsidRPr="006D1198">
        <w:rPr>
          <w:rFonts w:ascii="Times New Roman" w:hAnsi="Times New Roman" w:cs="Times New Roman"/>
          <w:b/>
          <w:bCs/>
          <w:sz w:val="24"/>
          <w:szCs w:val="24"/>
        </w:rPr>
        <w:t>operacyjno</w:t>
      </w:r>
      <w:proofErr w:type="spellEnd"/>
      <w:r w:rsidRPr="006D1198">
        <w:rPr>
          <w:rFonts w:ascii="Times New Roman" w:hAnsi="Times New Roman" w:cs="Times New Roman"/>
          <w:b/>
          <w:bCs/>
          <w:sz w:val="24"/>
          <w:szCs w:val="24"/>
        </w:rPr>
        <w:t xml:space="preserve"> – rozpoznawczego”</w:t>
      </w:r>
    </w:p>
    <w:p w:rsidR="00941514" w:rsidRPr="00941514" w:rsidRDefault="00941514" w:rsidP="00941514">
      <w:pPr>
        <w:spacing w:after="0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941514" w:rsidRPr="00941514" w:rsidRDefault="00941514" w:rsidP="00941514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415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oświadczamy, że </w:t>
      </w:r>
      <w:r w:rsidRPr="009415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nie należę/nie należymy do grupy kapitałowej </w:t>
      </w:r>
      <w:r w:rsidRPr="009415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rozumieniu ustawy z dnia 16 lutego 2007 r. o ochronie konkurencji i konsumentów (Dz. U. Nr 50, poz. 331 z </w:t>
      </w:r>
      <w:proofErr w:type="spellStart"/>
      <w:r w:rsidRPr="00941514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9415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zm.), o której mowa w art. 24 ust. 2 pkt 5 ustawy z dnia 29 stycznia 2004 r. Prawo zamówień publicznych (Dz. U. z 2010 r. Nr 113, poz. 759 - tekst jednolity z </w:t>
      </w:r>
      <w:proofErr w:type="spellStart"/>
      <w:r w:rsidRPr="00941514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941514">
        <w:rPr>
          <w:rFonts w:ascii="Times New Roman" w:eastAsia="Times New Roman" w:hAnsi="Times New Roman" w:cs="Times New Roman"/>
          <w:sz w:val="24"/>
          <w:szCs w:val="24"/>
          <w:lang w:eastAsia="pl-PL"/>
        </w:rPr>
        <w:t>. zm.).</w:t>
      </w:r>
    </w:p>
    <w:p w:rsidR="00941514" w:rsidRPr="00941514" w:rsidRDefault="00941514" w:rsidP="00941514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41514" w:rsidRPr="00941514" w:rsidRDefault="00941514" w:rsidP="0094151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15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Ilekroć w ustawie z dnia 16 lutego 2007 r. o </w:t>
      </w:r>
      <w:r w:rsidRPr="00941514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ochronie konkurencji i konsumentów (</w:t>
      </w:r>
      <w:r w:rsidRPr="009415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Dz. U. Nr 50. poz. 331 z </w:t>
      </w:r>
      <w:proofErr w:type="spellStart"/>
      <w:r w:rsidRPr="00941514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9415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proofErr w:type="spellStart"/>
      <w:r w:rsidRPr="00941514">
        <w:rPr>
          <w:rFonts w:ascii="Times New Roman" w:eastAsia="Times New Roman" w:hAnsi="Times New Roman" w:cs="Times New Roman"/>
          <w:sz w:val="24"/>
          <w:szCs w:val="24"/>
          <w:lang w:eastAsia="pl-PL"/>
        </w:rPr>
        <w:t>zm</w:t>
      </w:r>
      <w:proofErr w:type="spellEnd"/>
      <w:r w:rsidRPr="00941514">
        <w:rPr>
          <w:rFonts w:ascii="Times New Roman" w:eastAsia="Times New Roman" w:hAnsi="Times New Roman" w:cs="Times New Roman"/>
          <w:sz w:val="24"/>
          <w:szCs w:val="24"/>
          <w:lang w:eastAsia="pl-PL"/>
        </w:rPr>
        <w:t>) jest mowa o grupie kapitałowej – rozumie się przez to wszystkich przedsiębiorców, którzy są kontrolowani w sposób bezpośredni lub pośredni przez jednego przedsiębiorcę, w tym również tego przedsiębiorcę.</w:t>
      </w:r>
    </w:p>
    <w:p w:rsidR="00941514" w:rsidRPr="00941514" w:rsidRDefault="00941514" w:rsidP="0094151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941514" w:rsidRPr="00941514" w:rsidRDefault="00941514" w:rsidP="0094151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941514" w:rsidRPr="00941514" w:rsidRDefault="00941514" w:rsidP="0094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pl-PL"/>
        </w:rPr>
      </w:pPr>
      <w:r w:rsidRPr="0094151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pl-PL"/>
        </w:rPr>
        <w:t xml:space="preserve">Uwaga: </w:t>
      </w:r>
      <w:r w:rsidRPr="00941514"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  <w:t xml:space="preserve">Jeżeli wykonawca </w:t>
      </w:r>
      <w:r w:rsidRPr="0094151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pl-PL"/>
        </w:rPr>
        <w:t>należy do grupy kapitałowej</w:t>
      </w:r>
      <w:r w:rsidRPr="00941514"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  <w:t xml:space="preserve">, wraz z ofertą składa </w:t>
      </w:r>
      <w:r w:rsidRPr="0094151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pl-PL"/>
        </w:rPr>
        <w:t>listę (wykaz) podmiotów należących do tej samej grupy kapitałowej</w:t>
      </w:r>
      <w:r w:rsidRPr="00941514"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  <w:t>.</w:t>
      </w:r>
    </w:p>
    <w:p w:rsidR="00941514" w:rsidRPr="00941514" w:rsidRDefault="00941514" w:rsidP="0094151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pl-PL"/>
        </w:rPr>
      </w:pPr>
    </w:p>
    <w:p w:rsidR="00941514" w:rsidRPr="00941514" w:rsidRDefault="00941514" w:rsidP="0094151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:rsidR="00941514" w:rsidRDefault="00941514" w:rsidP="0094151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:rsidR="00941514" w:rsidRPr="00941514" w:rsidRDefault="00941514" w:rsidP="0094151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tbl>
      <w:tblPr>
        <w:tblW w:w="9415" w:type="dxa"/>
        <w:jc w:val="center"/>
        <w:tblInd w:w="3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18"/>
        <w:gridCol w:w="3941"/>
        <w:gridCol w:w="3856"/>
      </w:tblGrid>
      <w:tr w:rsidR="00941514" w:rsidRPr="00941514" w:rsidTr="00DC5C3A">
        <w:trPr>
          <w:jc w:val="center"/>
        </w:trPr>
        <w:tc>
          <w:tcPr>
            <w:tcW w:w="1618" w:type="dxa"/>
            <w:shd w:val="pct15" w:color="auto" w:fill="auto"/>
            <w:vAlign w:val="center"/>
          </w:tcPr>
          <w:p w:rsidR="00941514" w:rsidRPr="00941514" w:rsidRDefault="00941514" w:rsidP="0094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941514" w:rsidRPr="00941514" w:rsidRDefault="00941514" w:rsidP="0094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94151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data</w:t>
            </w:r>
          </w:p>
          <w:p w:rsidR="00941514" w:rsidRPr="00941514" w:rsidRDefault="00941514" w:rsidP="0094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941" w:type="dxa"/>
            <w:shd w:val="pct15" w:color="auto" w:fill="auto"/>
            <w:vAlign w:val="center"/>
          </w:tcPr>
          <w:p w:rsidR="00941514" w:rsidRPr="00941514" w:rsidRDefault="00941514" w:rsidP="0094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9415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Imię i nazwisko osób/osoby uprawnionej do reprezentowania wykonawcy</w:t>
            </w:r>
          </w:p>
        </w:tc>
        <w:tc>
          <w:tcPr>
            <w:tcW w:w="3856" w:type="dxa"/>
            <w:shd w:val="pct15" w:color="auto" w:fill="auto"/>
            <w:vAlign w:val="center"/>
          </w:tcPr>
          <w:p w:rsidR="00941514" w:rsidRPr="00941514" w:rsidRDefault="00941514" w:rsidP="0094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9415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podpis osób/osoby uprawnionej do reprezentowania wykonawcy</w:t>
            </w:r>
          </w:p>
        </w:tc>
      </w:tr>
      <w:tr w:rsidR="00941514" w:rsidRPr="00941514" w:rsidTr="00DC5C3A">
        <w:trPr>
          <w:jc w:val="center"/>
        </w:trPr>
        <w:tc>
          <w:tcPr>
            <w:tcW w:w="1618" w:type="dxa"/>
          </w:tcPr>
          <w:p w:rsidR="00941514" w:rsidRPr="00941514" w:rsidRDefault="00941514" w:rsidP="0094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941514" w:rsidRPr="00941514" w:rsidRDefault="00941514" w:rsidP="0094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941514" w:rsidRPr="00941514" w:rsidRDefault="00941514" w:rsidP="0094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941514" w:rsidRPr="00941514" w:rsidRDefault="00941514" w:rsidP="0094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941514" w:rsidRPr="00941514" w:rsidRDefault="00941514" w:rsidP="0094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941" w:type="dxa"/>
          </w:tcPr>
          <w:p w:rsidR="00941514" w:rsidRPr="00941514" w:rsidRDefault="00941514" w:rsidP="0094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941514" w:rsidRPr="00941514" w:rsidRDefault="00941514" w:rsidP="0094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941514" w:rsidRPr="00941514" w:rsidRDefault="00941514" w:rsidP="0094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941514" w:rsidRPr="00941514" w:rsidRDefault="00941514" w:rsidP="0094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941514" w:rsidRPr="00941514" w:rsidRDefault="00941514" w:rsidP="0094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856" w:type="dxa"/>
          </w:tcPr>
          <w:p w:rsidR="00941514" w:rsidRPr="00941514" w:rsidRDefault="00941514" w:rsidP="0094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</w:tr>
    </w:tbl>
    <w:p w:rsidR="003A1A25" w:rsidRPr="009F6E54" w:rsidRDefault="003A1A25" w:rsidP="0094151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sectPr w:rsidR="003A1A25" w:rsidRPr="009F6E54" w:rsidSect="00FE423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4BB5" w:rsidRDefault="003F4BB5" w:rsidP="00016F31">
      <w:pPr>
        <w:spacing w:after="0" w:line="240" w:lineRule="auto"/>
      </w:pPr>
      <w:r>
        <w:separator/>
      </w:r>
    </w:p>
  </w:endnote>
  <w:endnote w:type="continuationSeparator" w:id="0">
    <w:p w:rsidR="003F4BB5" w:rsidRDefault="003F4BB5" w:rsidP="00016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6F31" w:rsidRDefault="00016F31" w:rsidP="003A151F">
    <w:pPr>
      <w:pStyle w:val="Stopka"/>
      <w:jc w:val="center"/>
    </w:pPr>
    <w:r>
      <w:rPr>
        <w:noProof/>
        <w:lang w:eastAsia="pl-PL"/>
      </w:rPr>
      <w:drawing>
        <wp:inline distT="0" distB="0" distL="0" distR="0" wp14:anchorId="372F8AAD" wp14:editId="35E7EE02">
          <wp:extent cx="5753100" cy="447675"/>
          <wp:effectExtent l="0" t="0" r="0" b="952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4BB5" w:rsidRDefault="003F4BB5" w:rsidP="00016F31">
      <w:pPr>
        <w:spacing w:after="0" w:line="240" w:lineRule="auto"/>
      </w:pPr>
      <w:r>
        <w:separator/>
      </w:r>
    </w:p>
  </w:footnote>
  <w:footnote w:type="continuationSeparator" w:id="0">
    <w:p w:rsidR="003F4BB5" w:rsidRDefault="003F4BB5" w:rsidP="00016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6E54" w:rsidRPr="00805D82" w:rsidRDefault="009F6E54" w:rsidP="00805D82">
    <w:pPr>
      <w:pStyle w:val="Nagwek"/>
    </w:pPr>
    <w:r w:rsidRPr="00805D82"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0FAFD447" wp14:editId="676F62D6">
          <wp:simplePos x="0" y="0"/>
          <wp:positionH relativeFrom="column">
            <wp:posOffset>5805170</wp:posOffset>
          </wp:positionH>
          <wp:positionV relativeFrom="paragraph">
            <wp:posOffset>-133985</wp:posOffset>
          </wp:positionV>
          <wp:extent cx="866775" cy="323850"/>
          <wp:effectExtent l="0" t="0" r="952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05D82">
      <w:t>KP P</w:t>
    </w:r>
    <w:r w:rsidR="00E418E2" w:rsidRPr="00805D82">
      <w:t>SP Żary, PK-2370</w:t>
    </w:r>
    <w:r w:rsidR="00DE3B82">
      <w:t>.03</w:t>
    </w:r>
    <w:r w:rsidR="00805D82">
      <w:t>.2013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224E5"/>
    <w:multiLevelType w:val="multilevel"/>
    <w:tmpl w:val="369079C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1C93624E"/>
    <w:multiLevelType w:val="hybridMultilevel"/>
    <w:tmpl w:val="9606D4E2"/>
    <w:lvl w:ilvl="0" w:tplc="73E0DA04">
      <w:start w:val="2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B463D0"/>
    <w:multiLevelType w:val="hybridMultilevel"/>
    <w:tmpl w:val="E9B2FE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9F5477"/>
    <w:multiLevelType w:val="hybridMultilevel"/>
    <w:tmpl w:val="8FD4643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475A"/>
    <w:multiLevelType w:val="multilevel"/>
    <w:tmpl w:val="3D122B82"/>
    <w:lvl w:ilvl="0">
      <w:start w:val="1"/>
      <w:numFmt w:val="upperRoman"/>
      <w:pStyle w:val="Nagwek1"/>
      <w:lvlText w:val="%1."/>
      <w:lvlJc w:val="left"/>
      <w:pPr>
        <w:tabs>
          <w:tab w:val="num" w:pos="1467"/>
        </w:tabs>
        <w:ind w:left="1467" w:hanging="567"/>
      </w:pPr>
      <w:rPr>
        <w:rFonts w:ascii="Verdana" w:hAnsi="Verdana" w:hint="default"/>
        <w:b/>
        <w:sz w:val="20"/>
        <w:szCs w:val="20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927"/>
        </w:tabs>
        <w:ind w:left="927" w:hanging="567"/>
      </w:pPr>
      <w:rPr>
        <w:rFonts w:ascii="Times New Roman" w:eastAsia="Times New Roman" w:hAnsi="Times New Roman" w:cs="Arial"/>
      </w:rPr>
    </w:lvl>
    <w:lvl w:ilvl="2">
      <w:start w:val="1"/>
      <w:numFmt w:val="decimal"/>
      <w:pStyle w:val="Nagwek3"/>
      <w:lvlText w:val="%3."/>
      <w:lvlJc w:val="left"/>
      <w:pPr>
        <w:tabs>
          <w:tab w:val="num" w:pos="720"/>
        </w:tabs>
        <w:ind w:left="360" w:firstLine="0"/>
      </w:pPr>
      <w:rPr>
        <w:color w:val="auto"/>
      </w:rPr>
    </w:lvl>
    <w:lvl w:ilvl="3">
      <w:start w:val="1"/>
      <w:numFmt w:val="lowerLetter"/>
      <w:pStyle w:val="Nagwek4"/>
      <w:lvlText w:val="%4)"/>
      <w:lvlJc w:val="left"/>
      <w:pPr>
        <w:tabs>
          <w:tab w:val="num" w:pos="1440"/>
        </w:tabs>
        <w:ind w:left="1080" w:firstLine="0"/>
      </w:pPr>
    </w:lvl>
    <w:lvl w:ilvl="4">
      <w:start w:val="1"/>
      <w:numFmt w:val="decimal"/>
      <w:pStyle w:val="Nagwek5"/>
      <w:lvlText w:val="(%5)"/>
      <w:lvlJc w:val="left"/>
      <w:pPr>
        <w:tabs>
          <w:tab w:val="num" w:pos="3600"/>
        </w:tabs>
        <w:ind w:left="3240" w:firstLine="0"/>
      </w:pPr>
    </w:lvl>
    <w:lvl w:ilvl="5">
      <w:start w:val="1"/>
      <w:numFmt w:val="lowerLetter"/>
      <w:pStyle w:val="Nagwek6"/>
      <w:lvlText w:val="(%6)"/>
      <w:lvlJc w:val="left"/>
      <w:pPr>
        <w:tabs>
          <w:tab w:val="num" w:pos="4320"/>
        </w:tabs>
        <w:ind w:left="3960" w:firstLine="0"/>
      </w:pPr>
    </w:lvl>
    <w:lvl w:ilvl="6">
      <w:start w:val="1"/>
      <w:numFmt w:val="lowerRoman"/>
      <w:pStyle w:val="Nagwek7"/>
      <w:lvlText w:val="(%7)"/>
      <w:lvlJc w:val="left"/>
      <w:pPr>
        <w:tabs>
          <w:tab w:val="num" w:pos="5040"/>
        </w:tabs>
        <w:ind w:left="4680" w:firstLine="0"/>
      </w:pPr>
    </w:lvl>
    <w:lvl w:ilvl="7">
      <w:start w:val="1"/>
      <w:numFmt w:val="lowerLetter"/>
      <w:pStyle w:val="Nagwek8"/>
      <w:lvlText w:val="(%8)"/>
      <w:lvlJc w:val="left"/>
      <w:pPr>
        <w:tabs>
          <w:tab w:val="num" w:pos="5760"/>
        </w:tabs>
        <w:ind w:left="5400" w:firstLine="0"/>
      </w:pPr>
    </w:lvl>
    <w:lvl w:ilvl="8">
      <w:start w:val="1"/>
      <w:numFmt w:val="lowerRoman"/>
      <w:pStyle w:val="Nagwek9"/>
      <w:lvlText w:val="(%9)"/>
      <w:lvlJc w:val="left"/>
      <w:pPr>
        <w:tabs>
          <w:tab w:val="num" w:pos="6480"/>
        </w:tabs>
        <w:ind w:left="6120" w:firstLine="0"/>
      </w:pPr>
    </w:lvl>
  </w:abstractNum>
  <w:abstractNum w:abstractNumId="5">
    <w:nsid w:val="4A184F90"/>
    <w:multiLevelType w:val="hybridMultilevel"/>
    <w:tmpl w:val="3C76F4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A266AD"/>
    <w:multiLevelType w:val="hybridMultilevel"/>
    <w:tmpl w:val="2116A4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62491A"/>
    <w:multiLevelType w:val="hybridMultilevel"/>
    <w:tmpl w:val="67A46C76"/>
    <w:lvl w:ilvl="0" w:tplc="C080770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4374122"/>
    <w:multiLevelType w:val="hybridMultilevel"/>
    <w:tmpl w:val="4E36EFD0"/>
    <w:lvl w:ilvl="0" w:tplc="ECF8A05E">
      <w:start w:val="4"/>
      <w:numFmt w:val="decimal"/>
      <w:lvlText w:val="(%1)"/>
      <w:lvlJc w:val="left"/>
      <w:pPr>
        <w:tabs>
          <w:tab w:val="num" w:pos="1410"/>
        </w:tabs>
        <w:ind w:left="1410" w:hanging="705"/>
      </w:pPr>
      <w:rPr>
        <w:rFonts w:cs="Times New Roman" w:hint="default"/>
      </w:rPr>
    </w:lvl>
    <w:lvl w:ilvl="1" w:tplc="C35404B2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A2587EF6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332EB89E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117871C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D87CC896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A2203878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E668D588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40FEC234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9">
    <w:nsid w:val="76A0380A"/>
    <w:multiLevelType w:val="hybridMultilevel"/>
    <w:tmpl w:val="D420916C"/>
    <w:lvl w:ilvl="0" w:tplc="896ED67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53A6DF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80BA03A8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B92EC3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EEE8072">
      <w:start w:val="1"/>
      <w:numFmt w:val="upperLetter"/>
      <w:lvlText w:val="%5)"/>
      <w:lvlJc w:val="left"/>
      <w:pPr>
        <w:ind w:left="3600" w:hanging="360"/>
      </w:pPr>
      <w:rPr>
        <w:rFonts w:hint="default"/>
        <w:color w:val="000000"/>
      </w:rPr>
    </w:lvl>
    <w:lvl w:ilvl="5" w:tplc="2422A6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F780E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7C6EF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21A65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75D0777"/>
    <w:multiLevelType w:val="hybridMultilevel"/>
    <w:tmpl w:val="D70A4C6E"/>
    <w:lvl w:ilvl="0" w:tplc="9F86759A">
      <w:start w:val="1"/>
      <w:numFmt w:val="decimal"/>
      <w:lvlText w:val="%1."/>
      <w:lvlJc w:val="left"/>
      <w:pPr>
        <w:tabs>
          <w:tab w:val="num" w:pos="340"/>
        </w:tabs>
        <w:ind w:left="397" w:hanging="397"/>
      </w:pPr>
      <w:rPr>
        <w:rFonts w:ascii="Tahoma" w:hAnsi="Tahoma" w:hint="default"/>
        <w:sz w:val="24"/>
      </w:rPr>
    </w:lvl>
    <w:lvl w:ilvl="1" w:tplc="871CD8F6">
      <w:start w:val="1"/>
      <w:numFmt w:val="decimal"/>
      <w:lvlText w:val="%2."/>
      <w:lvlJc w:val="left"/>
      <w:pPr>
        <w:tabs>
          <w:tab w:val="num" w:pos="1420"/>
        </w:tabs>
        <w:ind w:left="1477" w:hanging="397"/>
      </w:pPr>
      <w:rPr>
        <w:rFonts w:ascii="Tahoma" w:hAnsi="Tahoma" w:hint="default"/>
        <w:b w:val="0"/>
        <w:sz w:val="24"/>
        <w:szCs w:val="28"/>
      </w:rPr>
    </w:lvl>
    <w:lvl w:ilvl="2" w:tplc="97A2C2A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C241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C49C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A0C0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660D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8065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B0D7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0"/>
  </w:num>
  <w:num w:numId="5">
    <w:abstractNumId w:val="1"/>
  </w:num>
  <w:num w:numId="6">
    <w:abstractNumId w:val="5"/>
  </w:num>
  <w:num w:numId="7">
    <w:abstractNumId w:val="0"/>
  </w:num>
  <w:num w:numId="8">
    <w:abstractNumId w:val="2"/>
  </w:num>
  <w:num w:numId="9">
    <w:abstractNumId w:val="3"/>
  </w:num>
  <w:num w:numId="10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F31"/>
    <w:rsid w:val="00016F31"/>
    <w:rsid w:val="00082B5B"/>
    <w:rsid w:val="00095279"/>
    <w:rsid w:val="000B154F"/>
    <w:rsid w:val="000E5380"/>
    <w:rsid w:val="00170817"/>
    <w:rsid w:val="001731A9"/>
    <w:rsid w:val="002C4C45"/>
    <w:rsid w:val="00305F42"/>
    <w:rsid w:val="003117BE"/>
    <w:rsid w:val="003333D7"/>
    <w:rsid w:val="00381D87"/>
    <w:rsid w:val="003A151F"/>
    <w:rsid w:val="003A1A25"/>
    <w:rsid w:val="003C6636"/>
    <w:rsid w:val="003F4BB5"/>
    <w:rsid w:val="00422471"/>
    <w:rsid w:val="00455460"/>
    <w:rsid w:val="00506070"/>
    <w:rsid w:val="00550D69"/>
    <w:rsid w:val="005B4346"/>
    <w:rsid w:val="00607BBC"/>
    <w:rsid w:val="0061376C"/>
    <w:rsid w:val="006D1198"/>
    <w:rsid w:val="00805D82"/>
    <w:rsid w:val="00875281"/>
    <w:rsid w:val="0089545F"/>
    <w:rsid w:val="00941514"/>
    <w:rsid w:val="00963CFA"/>
    <w:rsid w:val="009E2438"/>
    <w:rsid w:val="009F6E54"/>
    <w:rsid w:val="00A57A5A"/>
    <w:rsid w:val="00A90CDA"/>
    <w:rsid w:val="00B10958"/>
    <w:rsid w:val="00B852B7"/>
    <w:rsid w:val="00C55944"/>
    <w:rsid w:val="00CF53B0"/>
    <w:rsid w:val="00DA58DA"/>
    <w:rsid w:val="00DE3B82"/>
    <w:rsid w:val="00E0061F"/>
    <w:rsid w:val="00E13414"/>
    <w:rsid w:val="00E418E2"/>
    <w:rsid w:val="00F51BCA"/>
    <w:rsid w:val="00F56A2C"/>
    <w:rsid w:val="00F77113"/>
    <w:rsid w:val="00FC05AA"/>
    <w:rsid w:val="00FE4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A5A"/>
  </w:style>
  <w:style w:type="paragraph" w:styleId="Nagwek1">
    <w:name w:val="heading 1"/>
    <w:basedOn w:val="Normalny"/>
    <w:next w:val="Normalny"/>
    <w:link w:val="Nagwek1Znak"/>
    <w:qFormat/>
    <w:rsid w:val="009F6E54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F6E54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F6E54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F6E54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9F6E54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9F6E5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F6E54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9F6E54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9F6E5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F6E54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9F6E54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F6E54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9F6E54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9F6E5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9F6E54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9F6E54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9F6E54"/>
    <w:rPr>
      <w:rFonts w:ascii="Arial" w:eastAsia="Times New Roman" w:hAnsi="Arial" w:cs="Arial"/>
      <w:lang w:eastAsia="pl-PL"/>
    </w:rPr>
  </w:style>
  <w:style w:type="paragraph" w:styleId="Tekstpodstawowy">
    <w:name w:val="Body Text"/>
    <w:basedOn w:val="Normalny"/>
    <w:link w:val="TekstpodstawowyZnak"/>
    <w:unhideWhenUsed/>
    <w:rsid w:val="009F6E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F6E5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F6E5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05D8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05D82"/>
    <w:rPr>
      <w:sz w:val="16"/>
      <w:szCs w:val="16"/>
    </w:rPr>
  </w:style>
  <w:style w:type="table" w:styleId="Tabela-Siatka">
    <w:name w:val="Table Grid"/>
    <w:basedOn w:val="Standardowy"/>
    <w:uiPriority w:val="59"/>
    <w:rsid w:val="000E53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36">
    <w:name w:val="CM36"/>
    <w:basedOn w:val="Normalny"/>
    <w:next w:val="Normalny"/>
    <w:rsid w:val="00C55944"/>
    <w:pPr>
      <w:widowControl w:val="0"/>
      <w:autoSpaceDE w:val="0"/>
      <w:autoSpaceDN w:val="0"/>
      <w:adjustRightInd w:val="0"/>
      <w:spacing w:after="275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C5594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5594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A5A"/>
  </w:style>
  <w:style w:type="paragraph" w:styleId="Nagwek1">
    <w:name w:val="heading 1"/>
    <w:basedOn w:val="Normalny"/>
    <w:next w:val="Normalny"/>
    <w:link w:val="Nagwek1Znak"/>
    <w:qFormat/>
    <w:rsid w:val="009F6E54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F6E54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F6E54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F6E54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9F6E54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9F6E5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F6E54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9F6E54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9F6E5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F6E54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9F6E54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F6E54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9F6E54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9F6E5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9F6E54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9F6E54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9F6E54"/>
    <w:rPr>
      <w:rFonts w:ascii="Arial" w:eastAsia="Times New Roman" w:hAnsi="Arial" w:cs="Arial"/>
      <w:lang w:eastAsia="pl-PL"/>
    </w:rPr>
  </w:style>
  <w:style w:type="paragraph" w:styleId="Tekstpodstawowy">
    <w:name w:val="Body Text"/>
    <w:basedOn w:val="Normalny"/>
    <w:link w:val="TekstpodstawowyZnak"/>
    <w:unhideWhenUsed/>
    <w:rsid w:val="009F6E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F6E5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F6E5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05D8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05D82"/>
    <w:rPr>
      <w:sz w:val="16"/>
      <w:szCs w:val="16"/>
    </w:rPr>
  </w:style>
  <w:style w:type="table" w:styleId="Tabela-Siatka">
    <w:name w:val="Table Grid"/>
    <w:basedOn w:val="Standardowy"/>
    <w:uiPriority w:val="59"/>
    <w:rsid w:val="000E53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36">
    <w:name w:val="CM36"/>
    <w:basedOn w:val="Normalny"/>
    <w:next w:val="Normalny"/>
    <w:rsid w:val="00C55944"/>
    <w:pPr>
      <w:widowControl w:val="0"/>
      <w:autoSpaceDE w:val="0"/>
      <w:autoSpaceDN w:val="0"/>
      <w:adjustRightInd w:val="0"/>
      <w:spacing w:after="275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C5594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5594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5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10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7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87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8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1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9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205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Andrzej Kochański</cp:lastModifiedBy>
  <cp:revision>8</cp:revision>
  <cp:lastPrinted>2013-08-20T15:43:00Z</cp:lastPrinted>
  <dcterms:created xsi:type="dcterms:W3CDTF">2013-05-14T20:42:00Z</dcterms:created>
  <dcterms:modified xsi:type="dcterms:W3CDTF">2013-08-20T15:43:00Z</dcterms:modified>
</cp:coreProperties>
</file>