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BD" w:rsidRPr="00954BBD" w:rsidRDefault="000D176E" w:rsidP="000D176E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2.</w:t>
      </w:r>
      <w:r w:rsidR="00BE43E2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do SIWZ</w:t>
      </w:r>
    </w:p>
    <w:p w:rsidR="000D176E" w:rsidRDefault="000D176E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47B" w:rsidRDefault="0034247B" w:rsidP="0034247B">
      <w:pPr>
        <w:pStyle w:val="Akapitzlist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47B">
        <w:rPr>
          <w:rFonts w:ascii="Times New Roman" w:hAnsi="Times New Roman" w:cs="Times New Roman"/>
          <w:b/>
          <w:sz w:val="24"/>
          <w:szCs w:val="24"/>
        </w:rPr>
        <w:t xml:space="preserve">OPIS </w:t>
      </w:r>
      <w:r w:rsidR="000D176E">
        <w:rPr>
          <w:rFonts w:ascii="Times New Roman" w:hAnsi="Times New Roman" w:cs="Times New Roman"/>
          <w:b/>
          <w:sz w:val="24"/>
          <w:szCs w:val="24"/>
        </w:rPr>
        <w:t xml:space="preserve">TECHNICZNY </w:t>
      </w:r>
    </w:p>
    <w:p w:rsidR="00D24BD0" w:rsidRPr="0072197A" w:rsidRDefault="00D24BD0" w:rsidP="00D24BD0">
      <w:pPr>
        <w:widowControl w:val="0"/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mallCaps/>
          <w:spacing w:val="40"/>
          <w:sz w:val="24"/>
          <w:szCs w:val="24"/>
          <w:u w:val="single"/>
        </w:rPr>
        <w:t>CZĘŚĆ nr 4</w:t>
      </w:r>
    </w:p>
    <w:p w:rsidR="00D24BD0" w:rsidRDefault="00D24BD0" w:rsidP="00D24BD0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Aparaty oddechowe</w:t>
      </w:r>
      <w:r w:rsidRPr="00D24BD0">
        <w:rPr>
          <w:rFonts w:ascii="Times New Roman" w:hAnsi="Times New Roman" w:cs="Times New Roman"/>
          <w:b/>
          <w:sz w:val="24"/>
          <w:szCs w:val="24"/>
        </w:rPr>
        <w:t xml:space="preserve"> powietrzn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D24BD0">
        <w:rPr>
          <w:rFonts w:ascii="Times New Roman" w:hAnsi="Times New Roman" w:cs="Times New Roman"/>
          <w:b/>
          <w:sz w:val="24"/>
          <w:szCs w:val="24"/>
        </w:rPr>
        <w:t xml:space="preserve">– 6 </w:t>
      </w:r>
      <w:r w:rsidR="00765F5C">
        <w:rPr>
          <w:rFonts w:ascii="Times New Roman" w:hAnsi="Times New Roman" w:cs="Times New Roman"/>
          <w:b/>
          <w:sz w:val="24"/>
          <w:szCs w:val="24"/>
        </w:rPr>
        <w:t>kompletów</w:t>
      </w:r>
    </w:p>
    <w:p w:rsidR="00BE43E2" w:rsidRDefault="00BE43E2" w:rsidP="00D24BD0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BE43E2" w:rsidRPr="00BE43E2" w:rsidTr="004A4A78">
        <w:tc>
          <w:tcPr>
            <w:tcW w:w="6783" w:type="dxa"/>
            <w:shd w:val="pct12" w:color="auto" w:fill="auto"/>
          </w:tcPr>
          <w:p w:rsidR="00BE43E2" w:rsidRPr="00BE43E2" w:rsidRDefault="00BE43E2" w:rsidP="00BE43E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E24" w:rsidRPr="00487CC4" w:rsidRDefault="006E5E24" w:rsidP="006E5E2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Należy podać oferowany 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model i nazw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ę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producenta</w:t>
            </w:r>
          </w:p>
          <w:p w:rsidR="00BE43E2" w:rsidRPr="00BE43E2" w:rsidRDefault="00BE43E2" w:rsidP="00BE43E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</w:tcPr>
          <w:p w:rsidR="00BE43E2" w:rsidRPr="00BE43E2" w:rsidRDefault="00BE43E2" w:rsidP="00BE43E2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43E2" w:rsidRPr="00D24BD0" w:rsidRDefault="00BE43E2" w:rsidP="00D24BD0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3E2" w:rsidRPr="00BE43E2" w:rsidRDefault="00BE43E2" w:rsidP="00BE43E2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43E2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</w:t>
      </w:r>
      <w:bookmarkStart w:id="0" w:name="OLE_LINK3"/>
      <w:bookmarkStart w:id="1" w:name="OLE_LINK4"/>
      <w:r w:rsidRPr="00BE43E2">
        <w:rPr>
          <w:rFonts w:ascii="Times New Roman" w:hAnsi="Times New Roman" w:cs="Times New Roman"/>
          <w:b/>
          <w:sz w:val="24"/>
          <w:szCs w:val="24"/>
        </w:rPr>
        <w:t xml:space="preserve">tj. poprzez wskazanie konkretnego parametru albo potwierdzenie opisu minimalnych wymagań </w:t>
      </w:r>
      <w:bookmarkEnd w:id="0"/>
      <w:bookmarkEnd w:id="1"/>
      <w:r w:rsidRPr="00BE43E2">
        <w:rPr>
          <w:rFonts w:ascii="Times New Roman" w:hAnsi="Times New Roman" w:cs="Times New Roman"/>
          <w:b/>
          <w:sz w:val="24"/>
          <w:szCs w:val="24"/>
        </w:rPr>
        <w:t>określonych (wymienionych, wyszczególnionych) w formularzu - „Opis techniczny”], poprzez sformułowanie słowne np. „tak”, „spełnia” albo wskazanie konkretnego parametru.</w:t>
      </w:r>
    </w:p>
    <w:p w:rsidR="00BE43E2" w:rsidRPr="00BE43E2" w:rsidRDefault="00BE43E2" w:rsidP="00BE43E2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24BD0" w:rsidRPr="00CC4FC2" w:rsidRDefault="00D24BD0" w:rsidP="00D24BD0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9"/>
        <w:gridCol w:w="6770"/>
        <w:gridCol w:w="6379"/>
      </w:tblGrid>
      <w:tr w:rsidR="003139C9" w:rsidRPr="00D24BD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3139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3139C9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Wymagania zamawiającego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3139C9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3139C9" w:rsidRPr="00D24BD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D24BD0">
            <w:pPr>
              <w:widowControl w:val="0"/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="Times New Roman"/>
                <w:b/>
                <w:sz w:val="24"/>
                <w:szCs w:val="24"/>
              </w:rPr>
              <w:t>Wymagania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D24BD0">
            <w:pPr>
              <w:widowControl w:val="0"/>
              <w:spacing w:after="0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3139C9" w:rsidRPr="00D24BD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D24BD0">
            <w:pPr>
              <w:widowControl w:val="0"/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D24BD0">
              <w:rPr>
                <w:sz w:val="24"/>
                <w:szCs w:val="24"/>
              </w:rPr>
              <w:t>Każdy zestaw musi składać się ze stelaża wraz z reduktorem i pasami naramiennymi oraz biodrowym, a także automatu oddechowego, maski panoramicznej, butli kompozytowej z pokrowcem ochronnym, uchwytu do zamocowania automatu oddechowego pasie biodrowym lub naramiennym aparatu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9C9" w:rsidRPr="00D24BD0" w:rsidRDefault="003139C9" w:rsidP="00D24BD0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  <w:tr w:rsidR="003139C9" w:rsidRPr="00D24BD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0E4BC3">
            <w:pPr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lastRenderedPageBreak/>
              <w:t>2.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 xml:space="preserve">Parametry </w:t>
            </w:r>
            <w:r>
              <w:rPr>
                <w:rFonts w:cstheme="minorHAnsi"/>
                <w:b/>
                <w:sz w:val="24"/>
              </w:rPr>
              <w:t>techniczne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D24BD0" w:rsidRDefault="003139C9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rFonts w:cstheme="minorHAnsi"/>
                <w:b/>
                <w:sz w:val="24"/>
              </w:rPr>
            </w:pPr>
            <w:r w:rsidRPr="009D5C5A">
              <w:rPr>
                <w:sz w:val="24"/>
                <w:szCs w:val="24"/>
              </w:rPr>
              <w:t>aparat powietrzny zgodny z normą EN 137:2006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maksymalne ciśnienie napełniania butli 300 bar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możliwość stosowania systemów 200 i 300 bar, również w układzie dwubutlowym a także montażu butli o różnych pojemnościach i rozmiarach bez konieczności zastosowania narzędzi czy też dodatkowych elementów w aparacie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urządzenie ostrzegawcze o rezerwie, działające w sposób ciągły, niezależnie od manometru i jego zasilania, uruchamiane przy ciśnieniu 55+/-5 bar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wodoszczelny manometr umożliwiający stosowanie zarówno dla systemów 200 i 300 bar, dodatkowo chroniony przed uderzeniem gumową osłoną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butla kompozytowa o pojemności 6,8 litra i ciśnieniu 300 bar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 xml:space="preserve">węże systemu pneumatycznego  umieszczone w kanałach stelaża, eliminujące ryzyko ich zaplątania oraz w celu ochrony przed uszkodzeniami mechanicznymi. Możliwość wyboru umieszczenia węży systemu pneumatycznego (automatu płucnego oraz manometru) nad lewym i/lub prawym </w:t>
            </w:r>
            <w:r w:rsidRPr="009D5C5A">
              <w:rPr>
                <w:sz w:val="24"/>
                <w:szCs w:val="24"/>
              </w:rPr>
              <w:lastRenderedPageBreak/>
              <w:t>ramieniem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pasy nośne zapewniające komfort i bezpieczeństwo; wyścielenia pasów naramiennych i biodrowego wykonane z materiałów odpornych na ścieranie, wytrzymałych na działanie substancji chemicznych oraz ognia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automat oddechowy systemu nadciśnieniowego, wyposażony w szybkozłącze, pracujący z niewielkimi oporami oddechowymi, automatycznie aktywowany pierwszym wdechem; odporny na uszkodzenia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maska pełno twarzowa zapewniająca szerokie pole widzenia, bez zniekształcania widoczności w dolnej części wizjera; wizjer nieulegający zaparowaniu; korpus maski wykonany z materiału hipoalergicznego; membrana foniczna umożliwiająca komunikację;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maska wyposażona w szybkozłącze do podłączenia automatu oddechowego;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konstrukcja maski zapewniająca dobre przyleganie maski do twarzy i głowy,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konstrukcja maski umożliwiająca szybkie i proste zakładanie i zdejmowanie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24286B" w:rsidRPr="00D24BD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D24BD0" w:rsidRDefault="0024286B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24286B">
            <w:pPr>
              <w:pStyle w:val="Akapitzlist"/>
              <w:widowControl w:val="0"/>
              <w:numPr>
                <w:ilvl w:val="0"/>
                <w:numId w:val="42"/>
              </w:numPr>
              <w:spacing w:after="0" w:line="360" w:lineRule="auto"/>
              <w:ind w:left="311" w:hanging="284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znikome wymagania konserwacyjne - łatwe czyszczenie i konserwacja – elementy aparatu są demontowane w prosty sposób, beż użycia narzędzi.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D24BD0" w:rsidRDefault="0024286B" w:rsidP="00A00A51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3139C9" w:rsidRPr="00584890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584890" w:rsidRDefault="003139C9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584890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D5C5A">
              <w:rPr>
                <w:b/>
                <w:sz w:val="24"/>
                <w:szCs w:val="24"/>
              </w:rPr>
              <w:t>Przeglądy i legalizacje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139C9" w:rsidRPr="00E05E33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Default="003139C9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24286B">
            <w:pPr>
              <w:pStyle w:val="Akapitzlist"/>
              <w:widowControl w:val="0"/>
              <w:numPr>
                <w:ilvl w:val="0"/>
                <w:numId w:val="43"/>
              </w:numPr>
              <w:spacing w:after="0" w:line="360" w:lineRule="auto"/>
              <w:ind w:left="311" w:hanging="284"/>
              <w:rPr>
                <w:rFonts w:cstheme="minorHAnsi"/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Okres ważności przeglądu konserwacyjnego aparatu (w przypadku nieużywania) minimum 6 miesięcy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9C9" w:rsidRPr="009D5C5A" w:rsidRDefault="003139C9" w:rsidP="0024286B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</w:p>
        </w:tc>
      </w:tr>
      <w:tr w:rsidR="0024286B" w:rsidRPr="00E05E33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Default="0024286B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9D5C5A" w:rsidRDefault="0024286B" w:rsidP="00F851B4">
            <w:pPr>
              <w:pStyle w:val="Akapitzlist"/>
              <w:widowControl w:val="0"/>
              <w:numPr>
                <w:ilvl w:val="0"/>
                <w:numId w:val="43"/>
              </w:numPr>
              <w:spacing w:after="0" w:line="360" w:lineRule="auto"/>
              <w:ind w:left="311" w:hanging="284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>Okres ważności legalizacji - remontu reduktora  minimum 10 lat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9D5C5A" w:rsidRDefault="0024286B" w:rsidP="0024286B">
            <w:pPr>
              <w:pStyle w:val="Akapitzlist"/>
              <w:widowControl w:val="0"/>
              <w:spacing w:after="0" w:line="360" w:lineRule="auto"/>
              <w:ind w:left="311"/>
              <w:rPr>
                <w:sz w:val="24"/>
                <w:szCs w:val="24"/>
              </w:rPr>
            </w:pPr>
          </w:p>
        </w:tc>
      </w:tr>
      <w:tr w:rsidR="003139C9" w:rsidRPr="009D5C5A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9D5C5A">
              <w:rPr>
                <w:rFonts w:cstheme="minorHAnsi"/>
                <w:b/>
                <w:sz w:val="24"/>
                <w:szCs w:val="24"/>
              </w:rPr>
              <w:t>4.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9D5C5A"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3139C9" w:rsidRPr="00E05E33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Default="003139C9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765F5C" w:rsidRDefault="003139C9" w:rsidP="0024286B">
            <w:pPr>
              <w:pStyle w:val="Akapitzlist"/>
              <w:widowControl w:val="0"/>
              <w:numPr>
                <w:ilvl w:val="0"/>
                <w:numId w:val="44"/>
              </w:num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 xml:space="preserve">Aparaty powietrzne oraz maski muszą posiadać ważne świadectwo dopuszczenia wydane przez CNBOP. </w:t>
            </w:r>
            <w:r w:rsidR="00765F5C" w:rsidRPr="00765F5C">
              <w:rPr>
                <w:rFonts w:cstheme="minorHAnsi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9C9" w:rsidRPr="00072113" w:rsidRDefault="003139C9" w:rsidP="0024286B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24286B" w:rsidRPr="00E05E33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Default="0024286B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765F5C" w:rsidRDefault="0024286B" w:rsidP="0024286B">
            <w:pPr>
              <w:pStyle w:val="Akapitzlist"/>
              <w:widowControl w:val="0"/>
              <w:numPr>
                <w:ilvl w:val="0"/>
                <w:numId w:val="44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Butle na sprężone powietrze i zawory butlowe muszą być oznaczone znakiem CE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072113" w:rsidRDefault="0024286B" w:rsidP="0024286B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24286B" w:rsidRPr="00E05E33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Default="0024286B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24286B" w:rsidRPr="00765F5C" w:rsidRDefault="0024286B" w:rsidP="00F851B4">
            <w:pPr>
              <w:pStyle w:val="Akapitzlist"/>
              <w:widowControl w:val="0"/>
              <w:numPr>
                <w:ilvl w:val="0"/>
                <w:numId w:val="44"/>
              </w:numPr>
              <w:spacing w:after="0" w:line="360" w:lineRule="auto"/>
              <w:jc w:val="both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Butle muszą posiadać ważną dokumentację potwierdzającą ich wprowadzenie pod polski dozór techniczny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86B" w:rsidRPr="00072113" w:rsidRDefault="0024286B" w:rsidP="0024286B">
            <w:pPr>
              <w:pStyle w:val="Akapitzlist"/>
              <w:widowControl w:val="0"/>
              <w:spacing w:after="0" w:line="360" w:lineRule="auto"/>
              <w:ind w:left="360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3139C9" w:rsidRPr="00765F5C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765F5C" w:rsidRDefault="00686FC3" w:rsidP="00686FC3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 w:rsidRPr="00765F5C">
              <w:rPr>
                <w:rFonts w:cstheme="minorHAnsi"/>
                <w:b/>
                <w:sz w:val="24"/>
              </w:rPr>
              <w:t>5.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765F5C" w:rsidRDefault="003139C9" w:rsidP="00765F5C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765F5C">
              <w:rPr>
                <w:b/>
                <w:sz w:val="24"/>
                <w:szCs w:val="24"/>
              </w:rPr>
              <w:t xml:space="preserve">Okres gwarancji </w:t>
            </w:r>
            <w:r w:rsidR="00765F5C" w:rsidRPr="00765F5C">
              <w:rPr>
                <w:b/>
                <w:sz w:val="24"/>
                <w:szCs w:val="24"/>
              </w:rPr>
              <w:t xml:space="preserve">minimum </w:t>
            </w:r>
            <w:r w:rsidR="00765F5C">
              <w:rPr>
                <w:b/>
                <w:sz w:val="24"/>
                <w:szCs w:val="24"/>
              </w:rPr>
              <w:t>12 miesięcy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9C9" w:rsidRPr="00765F5C" w:rsidRDefault="003139C9" w:rsidP="001A6517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139C9" w:rsidRPr="009D5C5A" w:rsidTr="003E4267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686FC3" w:rsidP="00686FC3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6.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9D5C5A"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3139C9" w:rsidRPr="00E05E33" w:rsidTr="00686FC3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Default="003139C9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  <w:r w:rsidRPr="009D5C5A">
              <w:rPr>
                <w:sz w:val="24"/>
                <w:szCs w:val="24"/>
              </w:rPr>
              <w:t xml:space="preserve">Każdy element składowy kompletnego aparatu oddechowego musi posiadać możliwość podłączenia do dotychczas użytkowanych przez Zamawiającego aparatów oddechowych firmy </w:t>
            </w:r>
            <w:proofErr w:type="spellStart"/>
            <w:r w:rsidRPr="009D5C5A">
              <w:rPr>
                <w:sz w:val="24"/>
                <w:szCs w:val="24"/>
              </w:rPr>
              <w:t>Drager</w:t>
            </w:r>
            <w:proofErr w:type="spellEnd"/>
            <w:r w:rsidRPr="009D5C5A">
              <w:rPr>
                <w:sz w:val="24"/>
                <w:szCs w:val="24"/>
              </w:rPr>
              <w:t xml:space="preserve"> w dowolnej konfiguracji.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9C9" w:rsidRPr="009D5C5A" w:rsidRDefault="003139C9" w:rsidP="009D5C5A">
            <w:pPr>
              <w:widowControl w:val="0"/>
              <w:spacing w:after="0"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9D5C5A" w:rsidRDefault="009D5C5A" w:rsidP="009D5C5A">
      <w:pPr>
        <w:widowControl w:val="0"/>
        <w:spacing w:line="360" w:lineRule="auto"/>
        <w:ind w:left="360"/>
        <w:rPr>
          <w:rFonts w:ascii="Times New Roman" w:hAnsi="Times New Roman" w:cs="Times New Roman"/>
        </w:rPr>
      </w:pPr>
    </w:p>
    <w:p w:rsidR="000E4BC3" w:rsidRDefault="000E4B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Detektor wielogazowy</w:t>
      </w:r>
      <w:r w:rsidRPr="000E4BC3">
        <w:rPr>
          <w:rFonts w:ascii="Times New Roman" w:hAnsi="Times New Roman" w:cs="Times New Roman"/>
          <w:b/>
          <w:sz w:val="24"/>
          <w:szCs w:val="24"/>
        </w:rPr>
        <w:t xml:space="preserve"> – 1 sztuka</w:t>
      </w:r>
    </w:p>
    <w:p w:rsidR="00686FC3" w:rsidRDefault="00686F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686FC3" w:rsidRPr="00BE43E2" w:rsidTr="004A4A78">
        <w:tc>
          <w:tcPr>
            <w:tcW w:w="6783" w:type="dxa"/>
            <w:shd w:val="pct12" w:color="auto" w:fill="auto"/>
          </w:tcPr>
          <w:p w:rsidR="00686FC3" w:rsidRPr="00BE43E2" w:rsidRDefault="00686FC3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E24" w:rsidRPr="00487CC4" w:rsidRDefault="006E5E24" w:rsidP="006E5E2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Należy podać oferowany 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model i nazw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ę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producenta</w:t>
            </w:r>
          </w:p>
          <w:p w:rsidR="00686FC3" w:rsidRPr="00BE43E2" w:rsidRDefault="00686FC3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5" w:type="dxa"/>
          </w:tcPr>
          <w:p w:rsidR="00686FC3" w:rsidRPr="00BE43E2" w:rsidRDefault="00686FC3" w:rsidP="004A4A78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6FC3" w:rsidRPr="00D24BD0" w:rsidRDefault="00686FC3" w:rsidP="00686F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Pr="00BE43E2" w:rsidRDefault="00686FC3" w:rsidP="00686FC3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43E2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[tj. poprzez wskazanie konkretnego parametru albo potwierdzenie opisu minimalnych wymagań określonych (wymienionych, wyszczególnionych) w formularzu - „Opis techniczny”], poprzez sformułowanie słowne np. „tak”, „spełnia” albo wskazanie konkretnego parametru.</w:t>
      </w:r>
    </w:p>
    <w:p w:rsidR="00686FC3" w:rsidRPr="00BE43E2" w:rsidRDefault="00686FC3" w:rsidP="00686FC3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4"/>
        <w:gridCol w:w="6823"/>
        <w:gridCol w:w="6331"/>
      </w:tblGrid>
      <w:tr w:rsidR="00686FC3" w:rsidRPr="00D24BD0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686FC3">
            <w:pPr>
              <w:widowControl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="Times New Roman"/>
                <w:b/>
                <w:sz w:val="24"/>
                <w:szCs w:val="24"/>
              </w:rPr>
              <w:t>Wymagania</w:t>
            </w:r>
            <w:r>
              <w:rPr>
                <w:rFonts w:cs="Times New Roman"/>
                <w:b/>
                <w:sz w:val="24"/>
                <w:szCs w:val="24"/>
              </w:rPr>
              <w:t xml:space="preserve"> zamawiającego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686FC3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686FC3" w:rsidRPr="00D24BD0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CC4FC2" w:rsidRDefault="00686FC3" w:rsidP="0005742D">
            <w:pPr>
              <w:widowControl w:val="0"/>
              <w:spacing w:after="0" w:line="360" w:lineRule="auto"/>
            </w:pPr>
            <w:r w:rsidRPr="00CC4FC2">
              <w:t>Przyrząd pomiarowy wielogazowy (CH</w:t>
            </w:r>
            <w:r w:rsidRPr="0005742D">
              <w:rPr>
                <w:vertAlign w:val="subscript"/>
              </w:rPr>
              <w:t>4</w:t>
            </w:r>
            <w:r w:rsidRPr="00CC4FC2">
              <w:t>, O</w:t>
            </w:r>
            <w:r w:rsidRPr="0005742D">
              <w:rPr>
                <w:vertAlign w:val="subscript"/>
              </w:rPr>
              <w:t>2</w:t>
            </w:r>
            <w:r w:rsidRPr="00CC4FC2">
              <w:t>, CO, H</w:t>
            </w:r>
            <w:r w:rsidRPr="0005742D">
              <w:rPr>
                <w:vertAlign w:val="subscript"/>
              </w:rPr>
              <w:t>2</w:t>
            </w:r>
            <w:r w:rsidRPr="00CC4FC2">
              <w:t>S) do jednoczesnego pomiaru stężeń:</w:t>
            </w:r>
          </w:p>
          <w:p w:rsidR="00686FC3" w:rsidRPr="00CC4FC2" w:rsidRDefault="00686FC3" w:rsidP="00F851B4">
            <w:pPr>
              <w:pStyle w:val="Akapitzlist"/>
              <w:widowControl w:val="0"/>
              <w:numPr>
                <w:ilvl w:val="0"/>
                <w:numId w:val="45"/>
              </w:numPr>
              <w:spacing w:after="0" w:line="360" w:lineRule="auto"/>
              <w:ind w:left="452"/>
            </w:pPr>
            <w:r w:rsidRPr="00CC4FC2">
              <w:t>metanu (CH</w:t>
            </w:r>
            <w:r w:rsidRPr="00CC4FC2">
              <w:rPr>
                <w:vertAlign w:val="subscript"/>
              </w:rPr>
              <w:t>4</w:t>
            </w:r>
            <w:r w:rsidRPr="00CC4FC2">
              <w:t>) w zakresie od 0 do 100% DGW i od 0 do 100% objętości z automatycznym przełączaniem z DGW na % objętości,</w:t>
            </w:r>
          </w:p>
          <w:p w:rsidR="00686FC3" w:rsidRPr="00CC4FC2" w:rsidRDefault="00686FC3" w:rsidP="00F851B4">
            <w:pPr>
              <w:pStyle w:val="Akapitzlist"/>
              <w:widowControl w:val="0"/>
              <w:numPr>
                <w:ilvl w:val="0"/>
                <w:numId w:val="45"/>
              </w:numPr>
              <w:spacing w:after="0" w:line="360" w:lineRule="auto"/>
              <w:ind w:left="452"/>
            </w:pPr>
            <w:r w:rsidRPr="00CC4FC2">
              <w:t>tlenu (O</w:t>
            </w:r>
            <w:r w:rsidRPr="00CC4FC2">
              <w:rPr>
                <w:vertAlign w:val="subscript"/>
              </w:rPr>
              <w:t>2</w:t>
            </w:r>
            <w:r w:rsidRPr="00CC4FC2">
              <w:t>) w zakresie od 0 do 25% objętości,</w:t>
            </w:r>
          </w:p>
          <w:p w:rsidR="00686FC3" w:rsidRPr="00CC4FC2" w:rsidRDefault="00686FC3" w:rsidP="00F851B4">
            <w:pPr>
              <w:pStyle w:val="Akapitzlist"/>
              <w:widowControl w:val="0"/>
              <w:numPr>
                <w:ilvl w:val="0"/>
                <w:numId w:val="45"/>
              </w:numPr>
              <w:spacing w:after="0" w:line="360" w:lineRule="auto"/>
              <w:ind w:left="452"/>
            </w:pPr>
            <w:r w:rsidRPr="00CC4FC2">
              <w:t xml:space="preserve">tlenku węgla (CO) w zakresie od 0 do 2000 </w:t>
            </w:r>
            <w:proofErr w:type="spellStart"/>
            <w:r w:rsidRPr="00CC4FC2">
              <w:t>ppm</w:t>
            </w:r>
            <w:proofErr w:type="spellEnd"/>
            <w:r w:rsidRPr="00CC4FC2">
              <w:t>.</w:t>
            </w:r>
          </w:p>
          <w:p w:rsidR="00686FC3" w:rsidRPr="00D24BD0" w:rsidRDefault="00686FC3" w:rsidP="00F851B4">
            <w:pPr>
              <w:pStyle w:val="Akapitzlist"/>
              <w:widowControl w:val="0"/>
              <w:numPr>
                <w:ilvl w:val="0"/>
                <w:numId w:val="45"/>
              </w:numPr>
              <w:spacing w:after="0" w:line="360" w:lineRule="auto"/>
              <w:ind w:left="452"/>
              <w:rPr>
                <w:rFonts w:cstheme="minorHAnsi"/>
                <w:sz w:val="24"/>
                <w:szCs w:val="24"/>
              </w:rPr>
            </w:pPr>
            <w:r w:rsidRPr="00CC4FC2">
              <w:lastRenderedPageBreak/>
              <w:t>Siarkowodoru (H</w:t>
            </w:r>
            <w:r w:rsidRPr="00CC4FC2">
              <w:rPr>
                <w:vertAlign w:val="subscript"/>
              </w:rPr>
              <w:t>2</w:t>
            </w:r>
            <w:r w:rsidRPr="00CC4FC2">
              <w:t xml:space="preserve">S) w zakresie od 0 do 200 </w:t>
            </w:r>
            <w:proofErr w:type="spellStart"/>
            <w:r w:rsidRPr="00CC4FC2">
              <w:t>ppm</w:t>
            </w:r>
            <w:proofErr w:type="spellEnd"/>
            <w:r w:rsidRPr="00CC4FC2">
              <w:t>.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CC4FC2" w:rsidRDefault="00686FC3" w:rsidP="0005742D">
            <w:pPr>
              <w:widowControl w:val="0"/>
              <w:spacing w:after="0" w:line="360" w:lineRule="auto"/>
            </w:pPr>
          </w:p>
        </w:tc>
      </w:tr>
      <w:tr w:rsidR="00686FC3" w:rsidRPr="00D24BD0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lastRenderedPageBreak/>
              <w:t>2.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 xml:space="preserve">Parametry </w:t>
            </w:r>
            <w:r>
              <w:rPr>
                <w:rFonts w:cstheme="minorHAnsi"/>
                <w:b/>
                <w:sz w:val="24"/>
              </w:rPr>
              <w:t>techniczne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rFonts w:cstheme="minorHAnsi"/>
                <w:b/>
                <w:sz w:val="24"/>
              </w:rPr>
            </w:pPr>
            <w:r w:rsidRPr="001A6517">
              <w:rPr>
                <w:sz w:val="24"/>
                <w:szCs w:val="24"/>
              </w:rPr>
              <w:t>Jednoczesny pomiar metanu, tlenu, tlenku węgla i siarkowodoru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Możliwość rozbudowy sys</w:t>
            </w:r>
            <w:r>
              <w:rPr>
                <w:sz w:val="24"/>
                <w:szCs w:val="24"/>
              </w:rPr>
              <w:t>temów pomiarowych o inne medium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 xml:space="preserve">Zestaw zasilający - ładowarka 230V </w:t>
            </w:r>
            <w:r>
              <w:rPr>
                <w:sz w:val="24"/>
                <w:szCs w:val="24"/>
              </w:rPr>
              <w:t>oraz ładowarka samochodowa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Zapis wyników pomiarów w pamięci urządz</w:t>
            </w:r>
            <w:r>
              <w:rPr>
                <w:sz w:val="24"/>
                <w:szCs w:val="24"/>
              </w:rPr>
              <w:t>enia (z data i godziną pomiaru)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Możliwość przesyłu d</w:t>
            </w:r>
            <w:r>
              <w:rPr>
                <w:sz w:val="24"/>
                <w:szCs w:val="24"/>
              </w:rPr>
              <w:t>anych z pamięci przyrządu do PC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Oprogram</w:t>
            </w:r>
            <w:r>
              <w:rPr>
                <w:sz w:val="24"/>
                <w:szCs w:val="24"/>
              </w:rPr>
              <w:t>owanie na PC do kontroli danych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Sygnalizacja w</w:t>
            </w:r>
            <w:r>
              <w:rPr>
                <w:sz w:val="24"/>
                <w:szCs w:val="24"/>
              </w:rPr>
              <w:t>ibracyjno- optyczno- akustyczna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Stopień ochrony</w:t>
            </w:r>
            <w:r>
              <w:rPr>
                <w:sz w:val="24"/>
                <w:szCs w:val="24"/>
              </w:rPr>
              <w:t xml:space="preserve"> - co najmniej IP65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 xml:space="preserve">Klips do wygodnego </w:t>
            </w:r>
            <w:r>
              <w:rPr>
                <w:sz w:val="24"/>
                <w:szCs w:val="24"/>
              </w:rPr>
              <w:t>zapięcia przyrządu np. na pasku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Waga miernika (bez pompki zew</w:t>
            </w:r>
            <w:r>
              <w:rPr>
                <w:sz w:val="24"/>
                <w:szCs w:val="24"/>
              </w:rPr>
              <w:t>nętrznej) nie większa niż 450 g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Podświetlany wyświetlacz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D24BD0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0E4BC3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Czas pracy c</w:t>
            </w:r>
            <w:r>
              <w:rPr>
                <w:sz w:val="24"/>
                <w:szCs w:val="24"/>
              </w:rPr>
              <w:t>iągłej – nie mniej niż 8 godzin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D24BD0" w:rsidRDefault="00686FC3" w:rsidP="0005742D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E05E33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F851B4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Temper</w:t>
            </w:r>
            <w:r>
              <w:rPr>
                <w:sz w:val="24"/>
                <w:szCs w:val="24"/>
              </w:rPr>
              <w:t>atura pracy – od -20oC do +40oC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686FC3">
            <w:pPr>
              <w:pStyle w:val="Akapitzlist"/>
              <w:widowControl w:val="0"/>
              <w:spacing w:after="0" w:line="360" w:lineRule="auto"/>
              <w:ind w:left="452"/>
              <w:rPr>
                <w:sz w:val="24"/>
                <w:szCs w:val="24"/>
              </w:rPr>
            </w:pPr>
          </w:p>
        </w:tc>
      </w:tr>
      <w:tr w:rsidR="00686FC3" w:rsidRPr="009D5C5A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9D5C5A" w:rsidRDefault="00686FC3" w:rsidP="00E2124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Pr="009D5C5A"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E2124C">
            <w:pPr>
              <w:widowControl w:val="0"/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1A6517"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E2124C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686FC3" w:rsidRPr="00E05E33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Certyfikat zgodności ATEX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686FC3">
            <w:pPr>
              <w:pStyle w:val="Akapitzlist"/>
              <w:widowControl w:val="0"/>
              <w:spacing w:after="0" w:line="360" w:lineRule="auto"/>
              <w:ind w:left="452"/>
              <w:rPr>
                <w:sz w:val="24"/>
                <w:szCs w:val="24"/>
              </w:rPr>
            </w:pPr>
          </w:p>
        </w:tc>
      </w:tr>
      <w:tr w:rsidR="00686FC3" w:rsidRPr="00E05E33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F851B4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Deklaracji zgodności WE wykonania wyrobu zgodnie z obowiązującymi normami;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686FC3">
            <w:pPr>
              <w:pStyle w:val="Akapitzlist"/>
              <w:widowControl w:val="0"/>
              <w:spacing w:after="0" w:line="360" w:lineRule="auto"/>
              <w:ind w:left="452"/>
              <w:rPr>
                <w:sz w:val="24"/>
                <w:szCs w:val="24"/>
              </w:rPr>
            </w:pPr>
          </w:p>
        </w:tc>
      </w:tr>
      <w:tr w:rsidR="00686FC3" w:rsidRPr="0005742D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05742D" w:rsidRDefault="00686FC3" w:rsidP="00E2124C">
            <w:pPr>
              <w:rPr>
                <w:rFonts w:cstheme="minorHAnsi"/>
                <w:b/>
                <w:sz w:val="24"/>
              </w:rPr>
            </w:pPr>
            <w:r w:rsidRPr="0005742D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05742D">
            <w:pPr>
              <w:pStyle w:val="Akapitzlist"/>
              <w:widowControl w:val="0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1A6517">
              <w:rPr>
                <w:b/>
                <w:sz w:val="24"/>
                <w:szCs w:val="24"/>
              </w:rPr>
              <w:t>Inne wymagania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05742D">
            <w:pPr>
              <w:pStyle w:val="Akapitzlist"/>
              <w:widowControl w:val="0"/>
              <w:spacing w:after="0" w:line="360" w:lineRule="auto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686FC3" w:rsidRPr="00E05E33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686FC3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Futerał lub walizka do przechowywania ko</w:t>
            </w:r>
            <w:r>
              <w:rPr>
                <w:sz w:val="24"/>
                <w:szCs w:val="24"/>
              </w:rPr>
              <w:t>mpletnego przyrządu pomiarowego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686FC3">
            <w:pPr>
              <w:pStyle w:val="Akapitzlist"/>
              <w:widowControl w:val="0"/>
              <w:spacing w:after="0" w:line="360" w:lineRule="auto"/>
              <w:ind w:left="452"/>
              <w:rPr>
                <w:sz w:val="24"/>
                <w:szCs w:val="24"/>
              </w:rPr>
            </w:pPr>
          </w:p>
        </w:tc>
      </w:tr>
      <w:tr w:rsidR="00686FC3" w:rsidRPr="00E05E33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F851B4">
            <w:pPr>
              <w:pStyle w:val="Akapitzlist"/>
              <w:widowControl w:val="0"/>
              <w:numPr>
                <w:ilvl w:val="1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>Inst</w:t>
            </w:r>
            <w:r>
              <w:rPr>
                <w:sz w:val="24"/>
                <w:szCs w:val="24"/>
              </w:rPr>
              <w:t>rukcja obsługi w języku polskim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686FC3">
            <w:pPr>
              <w:pStyle w:val="Akapitzlist"/>
              <w:widowControl w:val="0"/>
              <w:spacing w:after="0" w:line="360" w:lineRule="auto"/>
              <w:ind w:left="452"/>
              <w:rPr>
                <w:sz w:val="24"/>
                <w:szCs w:val="24"/>
              </w:rPr>
            </w:pPr>
          </w:p>
        </w:tc>
      </w:tr>
      <w:tr w:rsidR="00686FC3" w:rsidRPr="0005742D" w:rsidTr="003E4267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05742D" w:rsidRDefault="00686FC3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05742D">
              <w:rPr>
                <w:rFonts w:cstheme="minorHAnsi"/>
                <w:b/>
                <w:sz w:val="24"/>
                <w:szCs w:val="24"/>
              </w:rPr>
              <w:t>5.</w:t>
            </w: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05742D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  <w:r w:rsidRPr="001A6517">
              <w:rPr>
                <w:b/>
                <w:sz w:val="24"/>
                <w:szCs w:val="24"/>
              </w:rPr>
              <w:t>Okres gwarancji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1A6517" w:rsidRDefault="00686FC3" w:rsidP="0005742D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686FC3" w:rsidRPr="00E05E33" w:rsidTr="00686FC3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765F5C" w:rsidRDefault="00686FC3" w:rsidP="0005742D">
            <w:pPr>
              <w:widowControl w:val="0"/>
              <w:spacing w:after="0" w:line="360" w:lineRule="auto"/>
              <w:rPr>
                <w:sz w:val="24"/>
                <w:szCs w:val="24"/>
              </w:rPr>
            </w:pPr>
            <w:r w:rsidRPr="001A6517">
              <w:rPr>
                <w:sz w:val="24"/>
                <w:szCs w:val="24"/>
              </w:rPr>
              <w:t xml:space="preserve">Okres gwarancji na całe urządzenie </w:t>
            </w:r>
            <w:r w:rsidR="00765F5C">
              <w:rPr>
                <w:sz w:val="24"/>
                <w:szCs w:val="24"/>
              </w:rPr>
              <w:t>minimum 12 miesięcy</w:t>
            </w:r>
          </w:p>
          <w:p w:rsidR="00686FC3" w:rsidRPr="00765F5C" w:rsidRDefault="00686FC3" w:rsidP="0005742D">
            <w:pPr>
              <w:widowControl w:val="0"/>
              <w:spacing w:after="0" w:line="360" w:lineRule="auto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Gwarancja na sensory:</w:t>
            </w:r>
          </w:p>
          <w:p w:rsidR="00686FC3" w:rsidRPr="00765F5C" w:rsidRDefault="00686FC3" w:rsidP="00F851B4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Tlen (O</w:t>
            </w:r>
            <w:r w:rsidRPr="00765F5C">
              <w:rPr>
                <w:sz w:val="24"/>
                <w:szCs w:val="24"/>
                <w:vertAlign w:val="subscript"/>
              </w:rPr>
              <w:t>2</w:t>
            </w:r>
            <w:r w:rsidRPr="00765F5C">
              <w:rPr>
                <w:sz w:val="24"/>
                <w:szCs w:val="24"/>
              </w:rPr>
              <w:t>) -  minimum 60 miesięcy</w:t>
            </w:r>
          </w:p>
          <w:p w:rsidR="00686FC3" w:rsidRPr="00765F5C" w:rsidRDefault="00686FC3" w:rsidP="00F851B4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Tlenek węgla (CO) – minimum 60 miesięcy</w:t>
            </w:r>
          </w:p>
          <w:p w:rsidR="00686FC3" w:rsidRPr="00765F5C" w:rsidRDefault="00686FC3" w:rsidP="00F851B4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Siarkowodór (H</w:t>
            </w:r>
            <w:r w:rsidRPr="00765F5C">
              <w:rPr>
                <w:sz w:val="24"/>
                <w:szCs w:val="24"/>
                <w:vertAlign w:val="subscript"/>
              </w:rPr>
              <w:t>2</w:t>
            </w:r>
            <w:r w:rsidRPr="00765F5C">
              <w:rPr>
                <w:sz w:val="24"/>
                <w:szCs w:val="24"/>
              </w:rPr>
              <w:t>S) – minimum 60 miesięcy</w:t>
            </w:r>
          </w:p>
          <w:p w:rsidR="00686FC3" w:rsidRPr="001A6517" w:rsidRDefault="00686FC3" w:rsidP="00F851B4">
            <w:pPr>
              <w:pStyle w:val="Akapitzlist"/>
              <w:widowControl w:val="0"/>
              <w:numPr>
                <w:ilvl w:val="0"/>
                <w:numId w:val="46"/>
              </w:numPr>
              <w:spacing w:after="0" w:line="360" w:lineRule="auto"/>
              <w:ind w:left="452"/>
              <w:rPr>
                <w:sz w:val="24"/>
                <w:szCs w:val="24"/>
              </w:rPr>
            </w:pPr>
            <w:r w:rsidRPr="00765F5C">
              <w:rPr>
                <w:sz w:val="24"/>
                <w:szCs w:val="24"/>
              </w:rPr>
              <w:t>Metan (CH4) – minimum 36 miesięcy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1A6517" w:rsidRDefault="00686FC3" w:rsidP="0005742D">
            <w:pPr>
              <w:widowControl w:val="0"/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:rsidR="000E4BC3" w:rsidRDefault="000E4B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B80" w:rsidRDefault="002E3B80" w:rsidP="000E4B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BC3" w:rsidRDefault="00E2124C" w:rsidP="00E2124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24C">
        <w:rPr>
          <w:rFonts w:ascii="Times New Roman" w:hAnsi="Times New Roman" w:cs="Times New Roman"/>
          <w:b/>
          <w:sz w:val="24"/>
          <w:szCs w:val="24"/>
        </w:rPr>
        <w:t>Sygnalizatory</w:t>
      </w:r>
      <w:r w:rsidR="000E4BC3" w:rsidRPr="00E2124C">
        <w:rPr>
          <w:rFonts w:ascii="Times New Roman" w:hAnsi="Times New Roman" w:cs="Times New Roman"/>
          <w:b/>
          <w:sz w:val="24"/>
          <w:szCs w:val="24"/>
        </w:rPr>
        <w:t xml:space="preserve"> bezruchu – 6 sztuk</w:t>
      </w:r>
    </w:p>
    <w:p w:rsidR="00686FC3" w:rsidRDefault="00686FC3" w:rsidP="00E2124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783"/>
        <w:gridCol w:w="6715"/>
      </w:tblGrid>
      <w:tr w:rsidR="00686FC3" w:rsidRPr="00BE43E2" w:rsidTr="004A4A78">
        <w:tc>
          <w:tcPr>
            <w:tcW w:w="6783" w:type="dxa"/>
            <w:shd w:val="pct12" w:color="auto" w:fill="auto"/>
          </w:tcPr>
          <w:p w:rsidR="00686FC3" w:rsidRPr="00BE43E2" w:rsidRDefault="00686FC3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E24" w:rsidRPr="00487CC4" w:rsidRDefault="006E5E24" w:rsidP="006E5E2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Należy podać oferowany 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model i nazw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ę</w:t>
            </w:r>
            <w:r w:rsidRPr="00A16C5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producenta</w:t>
            </w:r>
          </w:p>
          <w:p w:rsidR="00686FC3" w:rsidRPr="00BE43E2" w:rsidRDefault="00686FC3" w:rsidP="004A4A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6715" w:type="dxa"/>
          </w:tcPr>
          <w:p w:rsidR="00686FC3" w:rsidRPr="00BE43E2" w:rsidRDefault="00686FC3" w:rsidP="004A4A78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6FC3" w:rsidRPr="00D24BD0" w:rsidRDefault="00686FC3" w:rsidP="00686FC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6FC3" w:rsidRPr="00BE43E2" w:rsidRDefault="00686FC3" w:rsidP="00686FC3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43E2">
        <w:rPr>
          <w:rFonts w:ascii="Times New Roman" w:hAnsi="Times New Roman" w:cs="Times New Roman"/>
          <w:b/>
          <w:sz w:val="24"/>
          <w:szCs w:val="24"/>
        </w:rPr>
        <w:t>Wykonawca wypełnia kolumnę „Oferta wykonawcy”  podając  parametry techniczne oferowanego sprzętu, [tj. poprzez wskazanie konkretnego parametru albo potwierdzenie opisu minimalnych wymagań określonych (wymienionych, wyszczególnionych) w formularzu - „Opis techniczny”], poprzez sformułowanie słowne np. „tak”, „spełnia” albo wskazanie konkretnego parametru.</w:t>
      </w:r>
    </w:p>
    <w:p w:rsidR="00686FC3" w:rsidRDefault="00686FC3" w:rsidP="00E2124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2"/>
        <w:gridCol w:w="6953"/>
        <w:gridCol w:w="6213"/>
      </w:tblGrid>
      <w:tr w:rsidR="00686FC3" w:rsidRPr="00D24BD0" w:rsidTr="003E4267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686FC3">
            <w:pPr>
              <w:widowControl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24BD0">
              <w:rPr>
                <w:rFonts w:cs="Times New Roman"/>
                <w:b/>
                <w:sz w:val="24"/>
                <w:szCs w:val="24"/>
              </w:rPr>
              <w:t>Wymagania</w:t>
            </w:r>
            <w:r>
              <w:rPr>
                <w:rFonts w:cs="Times New Roman"/>
                <w:b/>
                <w:sz w:val="24"/>
                <w:szCs w:val="24"/>
              </w:rPr>
              <w:t xml:space="preserve"> zamawiającego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686FC3">
            <w:pPr>
              <w:widowControl w:val="0"/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Oferta wykonawcy</w:t>
            </w:r>
          </w:p>
        </w:tc>
      </w:tr>
      <w:tr w:rsidR="00686FC3" w:rsidRPr="00D24BD0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F65C8F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  <w:rPr>
                <w:rFonts w:cstheme="minorHAnsi"/>
                <w:sz w:val="24"/>
                <w:szCs w:val="24"/>
              </w:rPr>
            </w:pPr>
            <w:r w:rsidRPr="00CC4FC2">
              <w:t>Urządzenie wodoszczelne (IP67)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CC4FC2" w:rsidRDefault="00686FC3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F65C8F" w:rsidRPr="00D24BD0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CC4FC2" w:rsidRDefault="00F65C8F" w:rsidP="00F65C8F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>Możliwość obsługi w rękawicach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CC4FC2" w:rsidRDefault="00F65C8F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F65C8F" w:rsidRPr="00D24BD0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CC4FC2" w:rsidRDefault="00F65C8F" w:rsidP="00F65C8F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>Uruchamianie przy użyciu przycisków (bez przywieszek lub innych odłączanych elementów)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CC4FC2" w:rsidRDefault="00F65C8F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F65C8F" w:rsidRPr="00D24BD0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CC4FC2" w:rsidRDefault="00F65C8F" w:rsidP="00F65C8F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>Zacisk umożliwiający szybkie zamocowanie do pasów lub płyty nośnej aparatu oddechowego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CC4FC2" w:rsidRDefault="00F65C8F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F65C8F" w:rsidRPr="00D24BD0" w:rsidTr="003E4267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E2124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CC4FC2" w:rsidRDefault="00F65C8F" w:rsidP="00F851B4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>Sygnalizacja optyczna (migający sygnał świetlny) działania urządzenia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CC4FC2" w:rsidRDefault="00F65C8F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686FC3" w:rsidRPr="00D24BD0" w:rsidTr="003E4267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>2.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  <w:r w:rsidRPr="00D24BD0">
              <w:rPr>
                <w:rFonts w:cstheme="minorHAnsi"/>
                <w:b/>
                <w:sz w:val="24"/>
              </w:rPr>
              <w:t xml:space="preserve">Parametry </w:t>
            </w:r>
            <w:r>
              <w:rPr>
                <w:rFonts w:cstheme="minorHAnsi"/>
                <w:b/>
                <w:sz w:val="24"/>
              </w:rPr>
              <w:t>techniczne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D24BD0" w:rsidRDefault="00686FC3" w:rsidP="00E2124C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F65C8F" w:rsidRPr="00D24BD0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E2124C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D24BD0" w:rsidRDefault="00F65C8F" w:rsidP="00F65C8F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  <w:rPr>
                <w:rFonts w:cstheme="minorHAnsi"/>
                <w:b/>
                <w:sz w:val="24"/>
              </w:rPr>
            </w:pPr>
            <w:r w:rsidRPr="00CC4FC2">
              <w:t>Masa maksymalnie 250 g.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D24BD0" w:rsidRDefault="00F65C8F" w:rsidP="00E2124C">
            <w:pPr>
              <w:pStyle w:val="Akapitzlist"/>
              <w:ind w:left="27"/>
              <w:rPr>
                <w:rFonts w:cstheme="minorHAnsi"/>
                <w:b/>
                <w:sz w:val="24"/>
              </w:rPr>
            </w:pPr>
          </w:p>
        </w:tc>
      </w:tr>
      <w:tr w:rsidR="00686FC3" w:rsidRPr="00E05E33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F851B4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 xml:space="preserve">Natężenie dźwięku alarmu </w:t>
            </w:r>
            <w:r>
              <w:t xml:space="preserve">: </w:t>
            </w:r>
          </w:p>
          <w:p w:rsidR="00686FC3" w:rsidRDefault="00686FC3" w:rsidP="00F851B4">
            <w:pPr>
              <w:pStyle w:val="Akapitzlist"/>
              <w:widowControl w:val="0"/>
              <w:numPr>
                <w:ilvl w:val="0"/>
                <w:numId w:val="48"/>
              </w:numPr>
              <w:spacing w:after="0" w:line="360" w:lineRule="auto"/>
            </w:pPr>
            <w:r w:rsidRPr="00CC4FC2">
              <w:t xml:space="preserve">Wstępnego min. 86 -102 </w:t>
            </w:r>
            <w:proofErr w:type="spellStart"/>
            <w:r w:rsidRPr="00CC4FC2">
              <w:t>dBA</w:t>
            </w:r>
            <w:proofErr w:type="spellEnd"/>
          </w:p>
          <w:p w:rsidR="00686FC3" w:rsidRPr="009D5C5A" w:rsidRDefault="00686FC3" w:rsidP="00F65C8F">
            <w:pPr>
              <w:pStyle w:val="Akapitzlist"/>
              <w:widowControl w:val="0"/>
              <w:numPr>
                <w:ilvl w:val="0"/>
                <w:numId w:val="48"/>
              </w:numPr>
              <w:spacing w:after="0" w:line="360" w:lineRule="auto"/>
              <w:rPr>
                <w:sz w:val="24"/>
                <w:szCs w:val="24"/>
              </w:rPr>
            </w:pPr>
            <w:r w:rsidRPr="00CC4FC2">
              <w:t xml:space="preserve">Zasadniczego min. 102-112 </w:t>
            </w:r>
            <w:proofErr w:type="spellStart"/>
            <w:r w:rsidRPr="00CC4FC2">
              <w:t>dBA</w:t>
            </w:r>
            <w:proofErr w:type="spellEnd"/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CC4FC2" w:rsidRDefault="00686FC3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F65C8F" w:rsidRPr="00E05E33" w:rsidTr="003E4267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Default="00F65C8F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F65C8F" w:rsidRPr="00CC4FC2" w:rsidRDefault="00F65C8F" w:rsidP="00F851B4">
            <w:pPr>
              <w:pStyle w:val="Akapitzlist"/>
              <w:widowControl w:val="0"/>
              <w:numPr>
                <w:ilvl w:val="0"/>
                <w:numId w:val="47"/>
              </w:numPr>
              <w:spacing w:after="0" w:line="360" w:lineRule="auto"/>
              <w:ind w:left="452"/>
            </w:pPr>
            <w:r w:rsidRPr="00CC4FC2">
              <w:t>Zasilanie bateryjne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C8F" w:rsidRPr="00CC4FC2" w:rsidRDefault="00F65C8F" w:rsidP="00686FC3">
            <w:pPr>
              <w:pStyle w:val="Akapitzlist"/>
              <w:widowControl w:val="0"/>
              <w:spacing w:after="0" w:line="360" w:lineRule="auto"/>
              <w:ind w:left="452"/>
            </w:pPr>
          </w:p>
        </w:tc>
      </w:tr>
      <w:tr w:rsidR="00686FC3" w:rsidRPr="005B7B30" w:rsidTr="003E4267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5B7B30" w:rsidRDefault="00686FC3" w:rsidP="00E2124C">
            <w:pPr>
              <w:rPr>
                <w:rFonts w:cstheme="minorHAnsi"/>
                <w:b/>
                <w:sz w:val="24"/>
                <w:szCs w:val="24"/>
              </w:rPr>
            </w:pPr>
            <w:r w:rsidRPr="005B7B30"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5B7B30" w:rsidRDefault="00686FC3" w:rsidP="005B7B30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  <w:r w:rsidRPr="005B7B30">
              <w:rPr>
                <w:b/>
                <w:sz w:val="24"/>
                <w:szCs w:val="24"/>
              </w:rPr>
              <w:t>Atesty i certyfikaty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5B7B30" w:rsidRDefault="00686FC3" w:rsidP="005B7B30">
            <w:pPr>
              <w:widowControl w:val="0"/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686FC3" w:rsidRPr="00E05E33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Default="00686FC3" w:rsidP="00E2124C">
            <w:pPr>
              <w:rPr>
                <w:rFonts w:cstheme="minorHAnsi"/>
                <w:sz w:val="24"/>
              </w:rPr>
            </w:pP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765F5C" w:rsidRDefault="00686FC3" w:rsidP="00765F5C">
            <w:pPr>
              <w:widowControl w:val="0"/>
              <w:spacing w:line="360" w:lineRule="auto"/>
              <w:rPr>
                <w:rFonts w:cs="Times New Roman"/>
              </w:rPr>
            </w:pPr>
            <w:r w:rsidRPr="00765F5C">
              <w:rPr>
                <w:rFonts w:cs="Times New Roman"/>
                <w:sz w:val="24"/>
                <w:szCs w:val="24"/>
              </w:rPr>
              <w:t xml:space="preserve">Urządzenie musi posiadać ważne świadectwo dopuszczenia wydane przez CNBOP. </w:t>
            </w:r>
            <w:r w:rsidR="00765F5C" w:rsidRPr="00765F5C">
              <w:rPr>
                <w:rFonts w:cs="Times New Roman"/>
                <w:sz w:val="24"/>
              </w:rPr>
              <w:t>Kopie tych dokumentów potwierdzone za zgodność z oryginałem należy przedstawić najpóźniej w trakcie odbioru.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CC4FC2" w:rsidRDefault="00686FC3" w:rsidP="005B7B30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FC3" w:rsidRPr="00F65C8F" w:rsidTr="00F65C8F"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765F5C" w:rsidRDefault="00686FC3" w:rsidP="00E2124C">
            <w:pPr>
              <w:rPr>
                <w:rFonts w:cstheme="minorHAnsi"/>
                <w:b/>
                <w:sz w:val="24"/>
              </w:rPr>
            </w:pPr>
            <w:r w:rsidRPr="00765F5C">
              <w:rPr>
                <w:rFonts w:cstheme="minorHAnsi"/>
                <w:b/>
                <w:sz w:val="24"/>
              </w:rPr>
              <w:t>4.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686FC3" w:rsidRPr="00765F5C" w:rsidRDefault="00686FC3" w:rsidP="00765F5C">
            <w:pPr>
              <w:widowControl w:val="0"/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765F5C">
              <w:rPr>
                <w:rFonts w:cstheme="minorHAnsi"/>
                <w:b/>
                <w:sz w:val="24"/>
                <w:szCs w:val="24"/>
              </w:rPr>
              <w:t xml:space="preserve">Okres gwarancji </w:t>
            </w:r>
            <w:r w:rsidR="00765F5C" w:rsidRPr="00765F5C">
              <w:rPr>
                <w:rFonts w:cstheme="minorHAnsi"/>
                <w:b/>
                <w:sz w:val="24"/>
                <w:szCs w:val="24"/>
              </w:rPr>
              <w:t>minimum 12 miesięcy</w:t>
            </w:r>
          </w:p>
        </w:tc>
        <w:tc>
          <w:tcPr>
            <w:tcW w:w="6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FC3" w:rsidRPr="00F65C8F" w:rsidRDefault="00686FC3" w:rsidP="005B7B30">
            <w:pPr>
              <w:widowControl w:val="0"/>
              <w:spacing w:line="360" w:lineRule="auto"/>
              <w:rPr>
                <w:rFonts w:cstheme="minorHAnsi"/>
                <w:b/>
                <w:color w:val="FF0000"/>
                <w:sz w:val="24"/>
                <w:szCs w:val="24"/>
              </w:rPr>
            </w:pPr>
          </w:p>
        </w:tc>
      </w:tr>
    </w:tbl>
    <w:p w:rsidR="00D24BD0" w:rsidRDefault="00D24BD0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86FC3" w:rsidRDefault="00686FC3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686FC3" w:rsidRPr="00686FC3" w:rsidTr="004A4A78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686FC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686FC3" w:rsidRPr="00686FC3" w:rsidTr="004A4A78">
        <w:trPr>
          <w:jc w:val="center"/>
        </w:trPr>
        <w:tc>
          <w:tcPr>
            <w:tcW w:w="1618" w:type="dxa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686FC3" w:rsidRPr="00686FC3" w:rsidRDefault="00686FC3" w:rsidP="00686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686FC3" w:rsidRDefault="00686FC3" w:rsidP="0034247B">
      <w:pPr>
        <w:pStyle w:val="Akapitzlist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686FC3" w:rsidSect="007D09E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AF2" w:rsidRDefault="007D1AF2" w:rsidP="00016F31">
      <w:pPr>
        <w:spacing w:after="0" w:line="240" w:lineRule="auto"/>
      </w:pPr>
      <w:r>
        <w:separator/>
      </w:r>
    </w:p>
  </w:endnote>
  <w:end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Default="007D1AF2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AF2" w:rsidRDefault="007D1AF2" w:rsidP="00016F31">
      <w:pPr>
        <w:spacing w:after="0" w:line="240" w:lineRule="auto"/>
      </w:pPr>
      <w:r>
        <w:separator/>
      </w:r>
    </w:p>
  </w:footnote>
  <w:footnote w:type="continuationSeparator" w:id="0">
    <w:p w:rsidR="007D1AF2" w:rsidRDefault="007D1AF2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AF2" w:rsidRPr="00791773" w:rsidRDefault="007D1AF2" w:rsidP="00E812B8">
    <w:pPr>
      <w:pStyle w:val="Nagwek"/>
      <w:rPr>
        <w:color w:val="000000" w:themeColor="text1"/>
        <w:lang w:val="en-US"/>
      </w:rPr>
    </w:pPr>
    <w:r w:rsidRPr="00791773">
      <w:rPr>
        <w:color w:val="000000" w:themeColor="text1"/>
        <w:lang w:val="en-US"/>
      </w:rPr>
      <w:t xml:space="preserve">KP PSP </w:t>
    </w:r>
    <w:proofErr w:type="spellStart"/>
    <w:r w:rsidRPr="00791773">
      <w:rPr>
        <w:color w:val="000000" w:themeColor="text1"/>
        <w:lang w:val="en-US"/>
      </w:rPr>
      <w:t>Żary</w:t>
    </w:r>
    <w:proofErr w:type="spellEnd"/>
    <w:r w:rsidRPr="00791773">
      <w:rPr>
        <w:color w:val="000000" w:themeColor="text1"/>
        <w:lang w:val="en-US"/>
      </w:rPr>
      <w:t xml:space="preserve"> PK</w:t>
    </w:r>
    <w:r>
      <w:rPr>
        <w:color w:val="000000" w:themeColor="text1"/>
        <w:lang w:val="en-US"/>
      </w:rPr>
      <w:t>.</w:t>
    </w:r>
    <w:r w:rsidRPr="00791773">
      <w:rPr>
        <w:color w:val="000000" w:themeColor="text1"/>
        <w:lang w:val="en-US"/>
      </w:rPr>
      <w:t>2370</w:t>
    </w:r>
    <w:r>
      <w:rPr>
        <w:color w:val="000000" w:themeColor="text1"/>
        <w:lang w:val="en-US"/>
      </w:rPr>
      <w:t>.02.</w:t>
    </w:r>
    <w:r w:rsidRPr="00791773">
      <w:rPr>
        <w:color w:val="000000" w:themeColor="text1"/>
        <w:lang w:val="en-US"/>
      </w:rPr>
      <w:t>2013</w:t>
    </w:r>
    <w:r>
      <w:rPr>
        <w:color w:val="000000" w:themeColor="text1"/>
        <w:lang w:val="en-US"/>
      </w:rPr>
      <w:t xml:space="preserve"> </w:t>
    </w:r>
    <w:r>
      <w:rPr>
        <w:color w:val="000000" w:themeColor="text1"/>
        <w:lang w:val="en-US"/>
      </w:rPr>
      <w:tab/>
    </w:r>
    <w:r w:rsidR="007623B3" w:rsidRPr="00885260">
      <w:rPr>
        <w:i/>
        <w:noProof/>
        <w:color w:val="BFBFBF" w:themeColor="background1" w:themeShade="BF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8848090</wp:posOffset>
          </wp:positionH>
          <wp:positionV relativeFrom="paragraph">
            <wp:posOffset>93980</wp:posOffset>
          </wp:positionV>
          <wp:extent cx="866775" cy="323850"/>
          <wp:effectExtent l="0" t="0" r="952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576"/>
    <w:multiLevelType w:val="hybridMultilevel"/>
    <w:tmpl w:val="2048E444"/>
    <w:lvl w:ilvl="0" w:tplc="A6824DF0">
      <w:start w:val="1"/>
      <w:numFmt w:val="decimal"/>
      <w:lvlText w:val="%1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43F0CF2A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2" w:tplc="5BF8C0D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 w:hint="default"/>
      </w:rPr>
    </w:lvl>
    <w:lvl w:ilvl="3" w:tplc="813C6FF6">
      <w:start w:val="1"/>
      <w:numFmt w:val="upperRoman"/>
      <w:lvlText w:val="%4."/>
      <w:lvlJc w:val="left"/>
      <w:pPr>
        <w:tabs>
          <w:tab w:val="num" w:pos="2892"/>
        </w:tabs>
        <w:ind w:left="2892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1">
    <w:nsid w:val="06882E21"/>
    <w:multiLevelType w:val="hybridMultilevel"/>
    <w:tmpl w:val="B4E094E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8389F"/>
    <w:multiLevelType w:val="hybridMultilevel"/>
    <w:tmpl w:val="29D05D94"/>
    <w:lvl w:ilvl="0" w:tplc="6A5267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148D1"/>
    <w:multiLevelType w:val="hybridMultilevel"/>
    <w:tmpl w:val="92845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4316B"/>
    <w:multiLevelType w:val="hybridMultilevel"/>
    <w:tmpl w:val="7A72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12F62"/>
    <w:multiLevelType w:val="hybridMultilevel"/>
    <w:tmpl w:val="F8AC87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B7196"/>
    <w:multiLevelType w:val="hybridMultilevel"/>
    <w:tmpl w:val="D06C35D2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8E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D64A55"/>
    <w:multiLevelType w:val="hybridMultilevel"/>
    <w:tmpl w:val="C22236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B7C3D"/>
    <w:multiLevelType w:val="hybridMultilevel"/>
    <w:tmpl w:val="37AE9D20"/>
    <w:lvl w:ilvl="0" w:tplc="3FB2FA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</w:rPr>
    </w:lvl>
    <w:lvl w:ilvl="1" w:tplc="04150003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5">
      <w:start w:val="10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002449A"/>
    <w:multiLevelType w:val="hybridMultilevel"/>
    <w:tmpl w:val="763EB3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0067B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0251868"/>
    <w:multiLevelType w:val="hybridMultilevel"/>
    <w:tmpl w:val="15442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757CE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2">
    <w:nsid w:val="11B86E01"/>
    <w:multiLevelType w:val="hybridMultilevel"/>
    <w:tmpl w:val="27E4A70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1D96F8B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14">
    <w:nsid w:val="135313CF"/>
    <w:multiLevelType w:val="hybridMultilevel"/>
    <w:tmpl w:val="3F96A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4F3E2B"/>
    <w:multiLevelType w:val="hybridMultilevel"/>
    <w:tmpl w:val="228A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8F15BA"/>
    <w:multiLevelType w:val="hybridMultilevel"/>
    <w:tmpl w:val="728E1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0B0E98"/>
    <w:multiLevelType w:val="hybridMultilevel"/>
    <w:tmpl w:val="39CE1F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1D492156"/>
    <w:multiLevelType w:val="hybridMultilevel"/>
    <w:tmpl w:val="267CD054"/>
    <w:lvl w:ilvl="0" w:tplc="2CBEE1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BF8C0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FBA53CC"/>
    <w:multiLevelType w:val="hybridMultilevel"/>
    <w:tmpl w:val="02E0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8E176FD"/>
    <w:multiLevelType w:val="hybridMultilevel"/>
    <w:tmpl w:val="014282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28E517B5"/>
    <w:multiLevelType w:val="hybridMultilevel"/>
    <w:tmpl w:val="A1CCB66A"/>
    <w:lvl w:ilvl="0" w:tplc="6F2A113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8F03B42"/>
    <w:multiLevelType w:val="hybridMultilevel"/>
    <w:tmpl w:val="438810C6"/>
    <w:lvl w:ilvl="0" w:tplc="8850F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9D62434"/>
    <w:multiLevelType w:val="hybridMultilevel"/>
    <w:tmpl w:val="41A023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2A4A0FF6"/>
    <w:multiLevelType w:val="hybridMultilevel"/>
    <w:tmpl w:val="38AEC5A8"/>
    <w:lvl w:ilvl="0" w:tplc="B19407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F8F6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AF23926"/>
    <w:multiLevelType w:val="hybridMultilevel"/>
    <w:tmpl w:val="2F18F4FC"/>
    <w:lvl w:ilvl="0" w:tplc="2FE82F60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29">
    <w:nsid w:val="2FB869AC"/>
    <w:multiLevelType w:val="hybridMultilevel"/>
    <w:tmpl w:val="A3B25526"/>
    <w:lvl w:ilvl="0" w:tplc="E6FA92D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040532"/>
    <w:multiLevelType w:val="hybridMultilevel"/>
    <w:tmpl w:val="04709C56"/>
    <w:lvl w:ilvl="0" w:tplc="6678793E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2712"/>
        </w:tabs>
        <w:ind w:left="2712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3432"/>
        </w:tabs>
        <w:ind w:left="3432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4152"/>
        </w:tabs>
        <w:ind w:left="4152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4872"/>
        </w:tabs>
        <w:ind w:left="4872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5592"/>
        </w:tabs>
        <w:ind w:left="5592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6312"/>
        </w:tabs>
        <w:ind w:left="6312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7032"/>
        </w:tabs>
        <w:ind w:left="7032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7752"/>
        </w:tabs>
        <w:ind w:left="7752" w:hanging="180"/>
      </w:pPr>
    </w:lvl>
  </w:abstractNum>
  <w:abstractNum w:abstractNumId="31">
    <w:nsid w:val="36C84F61"/>
    <w:multiLevelType w:val="hybridMultilevel"/>
    <w:tmpl w:val="FB3E342C"/>
    <w:lvl w:ilvl="0" w:tplc="5BF8C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36FF1412"/>
    <w:multiLevelType w:val="hybridMultilevel"/>
    <w:tmpl w:val="45EA9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7087C25"/>
    <w:multiLevelType w:val="hybridMultilevel"/>
    <w:tmpl w:val="03D0BECC"/>
    <w:lvl w:ilvl="0" w:tplc="0415000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04150019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4150019">
      <w:start w:val="1"/>
      <w:numFmt w:val="bullet"/>
      <w:lvlText w:val="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394A7AED"/>
    <w:multiLevelType w:val="hybridMultilevel"/>
    <w:tmpl w:val="31B41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81761D5"/>
    <w:multiLevelType w:val="hybridMultilevel"/>
    <w:tmpl w:val="38CA3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37">
    <w:nsid w:val="48CA207F"/>
    <w:multiLevelType w:val="hybridMultilevel"/>
    <w:tmpl w:val="BB98356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AAE4C97"/>
    <w:multiLevelType w:val="hybridMultilevel"/>
    <w:tmpl w:val="E5D4B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B0F523D"/>
    <w:multiLevelType w:val="hybridMultilevel"/>
    <w:tmpl w:val="0EEA66F6"/>
    <w:lvl w:ilvl="0" w:tplc="4FCE0868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51D34517"/>
    <w:multiLevelType w:val="hybridMultilevel"/>
    <w:tmpl w:val="2D545B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53FA6C56"/>
    <w:multiLevelType w:val="hybridMultilevel"/>
    <w:tmpl w:val="CFEAB904"/>
    <w:lvl w:ilvl="0" w:tplc="2FE82F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57CA2AA9"/>
    <w:multiLevelType w:val="hybridMultilevel"/>
    <w:tmpl w:val="3F46B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8742CC0"/>
    <w:multiLevelType w:val="hybridMultilevel"/>
    <w:tmpl w:val="1DCC8CD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9851824"/>
    <w:multiLevelType w:val="hybridMultilevel"/>
    <w:tmpl w:val="B3683348"/>
    <w:lvl w:ilvl="0" w:tplc="C3F2B1F0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6">
    <w:nsid w:val="59A01401"/>
    <w:multiLevelType w:val="hybridMultilevel"/>
    <w:tmpl w:val="36060F62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>
    <w:nsid w:val="5A4B385F"/>
    <w:multiLevelType w:val="hybridMultilevel"/>
    <w:tmpl w:val="E96C64E4"/>
    <w:lvl w:ilvl="0" w:tplc="D1984D9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5C80544E"/>
    <w:multiLevelType w:val="hybridMultilevel"/>
    <w:tmpl w:val="0BF05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F464CC5"/>
    <w:multiLevelType w:val="hybridMultilevel"/>
    <w:tmpl w:val="C8D2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A44F54"/>
    <w:multiLevelType w:val="singleLevel"/>
    <w:tmpl w:val="37BC845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1">
    <w:nsid w:val="61570F28"/>
    <w:multiLevelType w:val="hybridMultilevel"/>
    <w:tmpl w:val="D19C0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61850664"/>
    <w:multiLevelType w:val="hybridMultilevel"/>
    <w:tmpl w:val="A30C9002"/>
    <w:lvl w:ilvl="0" w:tplc="FFFFFFFF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</w:rPr>
    </w:lvl>
    <w:lvl w:ilvl="1" w:tplc="FFFFFFFF">
      <w:start w:val="1"/>
      <w:numFmt w:val="upperRoman"/>
      <w:lvlText w:val="%2."/>
      <w:lvlJc w:val="right"/>
      <w:pPr>
        <w:tabs>
          <w:tab w:val="num" w:pos="180"/>
        </w:tabs>
        <w:ind w:left="180" w:hanging="180"/>
      </w:pPr>
      <w:rPr>
        <w:rFonts w:hint="default"/>
        <w:b w:val="0"/>
        <w:strike w:val="0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FFFFFFFF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  <w:b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3">
    <w:nsid w:val="62E37805"/>
    <w:multiLevelType w:val="hybridMultilevel"/>
    <w:tmpl w:val="9EE2E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30B7A68"/>
    <w:multiLevelType w:val="singleLevel"/>
    <w:tmpl w:val="7368BDE4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55">
    <w:nsid w:val="63684678"/>
    <w:multiLevelType w:val="hybridMultilevel"/>
    <w:tmpl w:val="546E57EA"/>
    <w:lvl w:ilvl="0" w:tplc="94C857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8E4F2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0C07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1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4FB2AA7"/>
    <w:multiLevelType w:val="hybridMultilevel"/>
    <w:tmpl w:val="EE4C9C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7">
    <w:nsid w:val="656F279F"/>
    <w:multiLevelType w:val="hybridMultilevel"/>
    <w:tmpl w:val="62A02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5DB3EA3"/>
    <w:multiLevelType w:val="hybridMultilevel"/>
    <w:tmpl w:val="27821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AC836FA"/>
    <w:multiLevelType w:val="hybridMultilevel"/>
    <w:tmpl w:val="CC149E04"/>
    <w:lvl w:ilvl="0" w:tplc="319CA8B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C2F058E"/>
    <w:multiLevelType w:val="hybridMultilevel"/>
    <w:tmpl w:val="00EA84A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707C1AFD"/>
    <w:multiLevelType w:val="hybridMultilevel"/>
    <w:tmpl w:val="D47641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0CD4941"/>
    <w:multiLevelType w:val="hybridMultilevel"/>
    <w:tmpl w:val="F738C2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75BD1F26"/>
    <w:multiLevelType w:val="hybridMultilevel"/>
    <w:tmpl w:val="7034E2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68B0925"/>
    <w:multiLevelType w:val="hybridMultilevel"/>
    <w:tmpl w:val="480A3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73426E"/>
    <w:multiLevelType w:val="hybridMultilevel"/>
    <w:tmpl w:val="6DD039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A0263DA"/>
    <w:multiLevelType w:val="hybridMultilevel"/>
    <w:tmpl w:val="C3865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B6A5CD6"/>
    <w:multiLevelType w:val="hybridMultilevel"/>
    <w:tmpl w:val="8C88A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EDA50CA"/>
    <w:multiLevelType w:val="hybridMultilevel"/>
    <w:tmpl w:val="BC361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3"/>
  </w:num>
  <w:num w:numId="3">
    <w:abstractNumId w:val="55"/>
  </w:num>
  <w:num w:numId="4">
    <w:abstractNumId w:val="25"/>
  </w:num>
  <w:num w:numId="5">
    <w:abstractNumId w:val="9"/>
  </w:num>
  <w:num w:numId="6">
    <w:abstractNumId w:val="19"/>
  </w:num>
  <w:num w:numId="7">
    <w:abstractNumId w:val="31"/>
  </w:num>
  <w:num w:numId="8">
    <w:abstractNumId w:val="52"/>
  </w:num>
  <w:num w:numId="9">
    <w:abstractNumId w:val="46"/>
  </w:num>
  <w:num w:numId="10">
    <w:abstractNumId w:val="48"/>
  </w:num>
  <w:num w:numId="11">
    <w:abstractNumId w:val="43"/>
  </w:num>
  <w:num w:numId="12">
    <w:abstractNumId w:val="42"/>
  </w:num>
  <w:num w:numId="13">
    <w:abstractNumId w:val="15"/>
  </w:num>
  <w:num w:numId="14">
    <w:abstractNumId w:val="8"/>
  </w:num>
  <w:num w:numId="15">
    <w:abstractNumId w:val="27"/>
  </w:num>
  <w:num w:numId="16">
    <w:abstractNumId w:val="47"/>
  </w:num>
  <w:num w:numId="17">
    <w:abstractNumId w:val="40"/>
  </w:num>
  <w:num w:numId="18">
    <w:abstractNumId w:val="23"/>
  </w:num>
  <w:num w:numId="19">
    <w:abstractNumId w:val="29"/>
  </w:num>
  <w:num w:numId="20">
    <w:abstractNumId w:val="2"/>
  </w:num>
  <w:num w:numId="21">
    <w:abstractNumId w:val="53"/>
  </w:num>
  <w:num w:numId="22">
    <w:abstractNumId w:val="67"/>
  </w:num>
  <w:num w:numId="23">
    <w:abstractNumId w:val="68"/>
  </w:num>
  <w:num w:numId="24">
    <w:abstractNumId w:val="64"/>
  </w:num>
  <w:num w:numId="25">
    <w:abstractNumId w:val="56"/>
  </w:num>
  <w:num w:numId="26">
    <w:abstractNumId w:val="57"/>
  </w:num>
  <w:num w:numId="27">
    <w:abstractNumId w:val="45"/>
  </w:num>
  <w:num w:numId="28">
    <w:abstractNumId w:val="18"/>
  </w:num>
  <w:num w:numId="29">
    <w:abstractNumId w:val="58"/>
  </w:num>
  <w:num w:numId="30">
    <w:abstractNumId w:val="65"/>
  </w:num>
  <w:num w:numId="31">
    <w:abstractNumId w:val="10"/>
  </w:num>
  <w:num w:numId="32">
    <w:abstractNumId w:val="21"/>
  </w:num>
  <w:num w:numId="33">
    <w:abstractNumId w:val="5"/>
  </w:num>
  <w:num w:numId="34">
    <w:abstractNumId w:val="44"/>
  </w:num>
  <w:num w:numId="35">
    <w:abstractNumId w:val="7"/>
  </w:num>
  <w:num w:numId="36">
    <w:abstractNumId w:val="1"/>
  </w:num>
  <w:num w:numId="37">
    <w:abstractNumId w:val="17"/>
  </w:num>
  <w:num w:numId="38">
    <w:abstractNumId w:val="35"/>
  </w:num>
  <w:num w:numId="39">
    <w:abstractNumId w:val="4"/>
  </w:num>
  <w:num w:numId="40">
    <w:abstractNumId w:val="16"/>
  </w:num>
  <w:num w:numId="41">
    <w:abstractNumId w:val="66"/>
  </w:num>
  <w:num w:numId="42">
    <w:abstractNumId w:val="22"/>
  </w:num>
  <w:num w:numId="43">
    <w:abstractNumId w:val="12"/>
  </w:num>
  <w:num w:numId="44">
    <w:abstractNumId w:val="41"/>
  </w:num>
  <w:num w:numId="45">
    <w:abstractNumId w:val="62"/>
  </w:num>
  <w:num w:numId="46">
    <w:abstractNumId w:val="61"/>
  </w:num>
  <w:num w:numId="47">
    <w:abstractNumId w:val="51"/>
  </w:num>
  <w:num w:numId="48">
    <w:abstractNumId w:val="28"/>
  </w:num>
  <w:num w:numId="49">
    <w:abstractNumId w:val="60"/>
  </w:num>
  <w:num w:numId="50">
    <w:abstractNumId w:val="63"/>
  </w:num>
  <w:num w:numId="51">
    <w:abstractNumId w:val="37"/>
  </w:num>
  <w:num w:numId="52">
    <w:abstractNumId w:val="3"/>
  </w:num>
  <w:num w:numId="53">
    <w:abstractNumId w:val="34"/>
  </w:num>
  <w:num w:numId="54">
    <w:abstractNumId w:val="14"/>
  </w:num>
  <w:num w:numId="55">
    <w:abstractNumId w:val="49"/>
  </w:num>
  <w:num w:numId="56">
    <w:abstractNumId w:val="39"/>
  </w:num>
  <w:num w:numId="57">
    <w:abstractNumId w:val="32"/>
  </w:num>
  <w:num w:numId="58">
    <w:abstractNumId w:val="24"/>
  </w:num>
  <w:num w:numId="59">
    <w:abstractNumId w:val="38"/>
  </w:num>
  <w:num w:numId="60">
    <w:abstractNumId w:val="50"/>
  </w:num>
  <w:num w:numId="61">
    <w:abstractNumId w:val="54"/>
  </w:num>
  <w:num w:numId="62">
    <w:abstractNumId w:val="11"/>
  </w:num>
  <w:num w:numId="63">
    <w:abstractNumId w:val="20"/>
  </w:num>
  <w:num w:numId="64">
    <w:abstractNumId w:val="26"/>
  </w:num>
  <w:num w:numId="65">
    <w:abstractNumId w:val="6"/>
  </w:num>
  <w:num w:numId="66">
    <w:abstractNumId w:val="0"/>
  </w:num>
  <w:num w:numId="67">
    <w:abstractNumId w:val="30"/>
  </w:num>
  <w:num w:numId="68">
    <w:abstractNumId w:val="59"/>
  </w:num>
  <w:num w:numId="69">
    <w:abstractNumId w:val="13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02135"/>
    <w:rsid w:val="0000635A"/>
    <w:rsid w:val="00016F31"/>
    <w:rsid w:val="00017F84"/>
    <w:rsid w:val="00024D38"/>
    <w:rsid w:val="00051220"/>
    <w:rsid w:val="00054117"/>
    <w:rsid w:val="0005742D"/>
    <w:rsid w:val="00072113"/>
    <w:rsid w:val="000B4898"/>
    <w:rsid w:val="000C5DD9"/>
    <w:rsid w:val="000D176E"/>
    <w:rsid w:val="000D5568"/>
    <w:rsid w:val="000D74E4"/>
    <w:rsid w:val="000E4BC3"/>
    <w:rsid w:val="000E6C27"/>
    <w:rsid w:val="00137107"/>
    <w:rsid w:val="00156CDE"/>
    <w:rsid w:val="00164BCF"/>
    <w:rsid w:val="001671E1"/>
    <w:rsid w:val="00176D6E"/>
    <w:rsid w:val="00182F73"/>
    <w:rsid w:val="00184B9C"/>
    <w:rsid w:val="001A2FA6"/>
    <w:rsid w:val="001A3A4F"/>
    <w:rsid w:val="001A6517"/>
    <w:rsid w:val="001B7B39"/>
    <w:rsid w:val="001C2DF1"/>
    <w:rsid w:val="001D6DA0"/>
    <w:rsid w:val="001D734F"/>
    <w:rsid w:val="001F5DED"/>
    <w:rsid w:val="0020705F"/>
    <w:rsid w:val="00210C38"/>
    <w:rsid w:val="00212076"/>
    <w:rsid w:val="00214526"/>
    <w:rsid w:val="0022098E"/>
    <w:rsid w:val="00235E0C"/>
    <w:rsid w:val="0024286B"/>
    <w:rsid w:val="002444A2"/>
    <w:rsid w:val="00247D57"/>
    <w:rsid w:val="00273D1A"/>
    <w:rsid w:val="00274410"/>
    <w:rsid w:val="0028797C"/>
    <w:rsid w:val="002A47EF"/>
    <w:rsid w:val="002A5C21"/>
    <w:rsid w:val="002B270B"/>
    <w:rsid w:val="002E2F8A"/>
    <w:rsid w:val="002E3B80"/>
    <w:rsid w:val="002F3105"/>
    <w:rsid w:val="00304392"/>
    <w:rsid w:val="003052C6"/>
    <w:rsid w:val="003117BE"/>
    <w:rsid w:val="003139C9"/>
    <w:rsid w:val="003277FA"/>
    <w:rsid w:val="00330EDE"/>
    <w:rsid w:val="003339FE"/>
    <w:rsid w:val="00340F8D"/>
    <w:rsid w:val="0034223D"/>
    <w:rsid w:val="0034247B"/>
    <w:rsid w:val="00343A55"/>
    <w:rsid w:val="003526D5"/>
    <w:rsid w:val="0035719B"/>
    <w:rsid w:val="00371C05"/>
    <w:rsid w:val="00376163"/>
    <w:rsid w:val="00395550"/>
    <w:rsid w:val="003A151F"/>
    <w:rsid w:val="003A37AC"/>
    <w:rsid w:val="003B219E"/>
    <w:rsid w:val="003C2081"/>
    <w:rsid w:val="003C40F6"/>
    <w:rsid w:val="003D2D0E"/>
    <w:rsid w:val="003D4782"/>
    <w:rsid w:val="003D56C2"/>
    <w:rsid w:val="003E2735"/>
    <w:rsid w:val="003E4267"/>
    <w:rsid w:val="003E6DA7"/>
    <w:rsid w:val="003F4FEA"/>
    <w:rsid w:val="003F558D"/>
    <w:rsid w:val="00410E45"/>
    <w:rsid w:val="00413E8F"/>
    <w:rsid w:val="00424C56"/>
    <w:rsid w:val="00475D14"/>
    <w:rsid w:val="00486B8F"/>
    <w:rsid w:val="00487CC4"/>
    <w:rsid w:val="0049702F"/>
    <w:rsid w:val="004A35CB"/>
    <w:rsid w:val="004A44B2"/>
    <w:rsid w:val="004C01C0"/>
    <w:rsid w:val="004D149E"/>
    <w:rsid w:val="004D63C5"/>
    <w:rsid w:val="004F083C"/>
    <w:rsid w:val="004F2677"/>
    <w:rsid w:val="00507457"/>
    <w:rsid w:val="00522D78"/>
    <w:rsid w:val="00532196"/>
    <w:rsid w:val="005735F9"/>
    <w:rsid w:val="00584890"/>
    <w:rsid w:val="005B4346"/>
    <w:rsid w:val="005B4997"/>
    <w:rsid w:val="005B7B30"/>
    <w:rsid w:val="005C5A77"/>
    <w:rsid w:val="005C7CAC"/>
    <w:rsid w:val="005D58D9"/>
    <w:rsid w:val="005E4FF8"/>
    <w:rsid w:val="005F16DA"/>
    <w:rsid w:val="005F79C9"/>
    <w:rsid w:val="0060000C"/>
    <w:rsid w:val="00604671"/>
    <w:rsid w:val="006202A5"/>
    <w:rsid w:val="00626E8F"/>
    <w:rsid w:val="00635A9C"/>
    <w:rsid w:val="006422F8"/>
    <w:rsid w:val="0064632F"/>
    <w:rsid w:val="00660057"/>
    <w:rsid w:val="00674F74"/>
    <w:rsid w:val="00686FC3"/>
    <w:rsid w:val="0069261D"/>
    <w:rsid w:val="006935AF"/>
    <w:rsid w:val="006B77DD"/>
    <w:rsid w:val="006E4AA8"/>
    <w:rsid w:val="006E5E24"/>
    <w:rsid w:val="00701C12"/>
    <w:rsid w:val="007161E2"/>
    <w:rsid w:val="0072197A"/>
    <w:rsid w:val="00721E34"/>
    <w:rsid w:val="007532D1"/>
    <w:rsid w:val="00761289"/>
    <w:rsid w:val="007623B3"/>
    <w:rsid w:val="00765F5C"/>
    <w:rsid w:val="00776478"/>
    <w:rsid w:val="00783B81"/>
    <w:rsid w:val="00791773"/>
    <w:rsid w:val="007970C4"/>
    <w:rsid w:val="007A6244"/>
    <w:rsid w:val="007A67FF"/>
    <w:rsid w:val="007C0BAC"/>
    <w:rsid w:val="007D09E1"/>
    <w:rsid w:val="007D0DAC"/>
    <w:rsid w:val="007D1AF2"/>
    <w:rsid w:val="007D31E5"/>
    <w:rsid w:val="0081194D"/>
    <w:rsid w:val="00837A13"/>
    <w:rsid w:val="00840738"/>
    <w:rsid w:val="00843A6E"/>
    <w:rsid w:val="00847A05"/>
    <w:rsid w:val="00856827"/>
    <w:rsid w:val="008619B8"/>
    <w:rsid w:val="00873935"/>
    <w:rsid w:val="00890095"/>
    <w:rsid w:val="0089125E"/>
    <w:rsid w:val="008B2E18"/>
    <w:rsid w:val="008D49A4"/>
    <w:rsid w:val="008E3918"/>
    <w:rsid w:val="008F7B7B"/>
    <w:rsid w:val="00901B80"/>
    <w:rsid w:val="00954BBD"/>
    <w:rsid w:val="00962BC4"/>
    <w:rsid w:val="00963DF4"/>
    <w:rsid w:val="00990846"/>
    <w:rsid w:val="009A3ACC"/>
    <w:rsid w:val="009C0FD1"/>
    <w:rsid w:val="009C212E"/>
    <w:rsid w:val="009C61F2"/>
    <w:rsid w:val="009C7A7F"/>
    <w:rsid w:val="009D5C5A"/>
    <w:rsid w:val="009F1650"/>
    <w:rsid w:val="009F5C20"/>
    <w:rsid w:val="00A00A51"/>
    <w:rsid w:val="00A00D21"/>
    <w:rsid w:val="00A04391"/>
    <w:rsid w:val="00A078D9"/>
    <w:rsid w:val="00A13E35"/>
    <w:rsid w:val="00A74BDC"/>
    <w:rsid w:val="00A854D0"/>
    <w:rsid w:val="00A93B7C"/>
    <w:rsid w:val="00A9451E"/>
    <w:rsid w:val="00A94753"/>
    <w:rsid w:val="00A9566D"/>
    <w:rsid w:val="00AB1668"/>
    <w:rsid w:val="00AB2A45"/>
    <w:rsid w:val="00AB3182"/>
    <w:rsid w:val="00AC2184"/>
    <w:rsid w:val="00AC7B1D"/>
    <w:rsid w:val="00AF1B76"/>
    <w:rsid w:val="00B012DC"/>
    <w:rsid w:val="00B07D04"/>
    <w:rsid w:val="00B26BAA"/>
    <w:rsid w:val="00B27BF5"/>
    <w:rsid w:val="00B346D9"/>
    <w:rsid w:val="00B41C1B"/>
    <w:rsid w:val="00B521DF"/>
    <w:rsid w:val="00B5360C"/>
    <w:rsid w:val="00B67601"/>
    <w:rsid w:val="00B83582"/>
    <w:rsid w:val="00B852B7"/>
    <w:rsid w:val="00B857D1"/>
    <w:rsid w:val="00BB4FDE"/>
    <w:rsid w:val="00BC5AF3"/>
    <w:rsid w:val="00BD0FB4"/>
    <w:rsid w:val="00BE43E2"/>
    <w:rsid w:val="00BE47DF"/>
    <w:rsid w:val="00BE62D0"/>
    <w:rsid w:val="00BE6F8B"/>
    <w:rsid w:val="00BF5670"/>
    <w:rsid w:val="00BF6FFD"/>
    <w:rsid w:val="00C02966"/>
    <w:rsid w:val="00C17C68"/>
    <w:rsid w:val="00C34398"/>
    <w:rsid w:val="00C67941"/>
    <w:rsid w:val="00C77022"/>
    <w:rsid w:val="00C93D33"/>
    <w:rsid w:val="00CD3804"/>
    <w:rsid w:val="00CF2136"/>
    <w:rsid w:val="00D24BD0"/>
    <w:rsid w:val="00D26E9A"/>
    <w:rsid w:val="00D33790"/>
    <w:rsid w:val="00D448CB"/>
    <w:rsid w:val="00D731EB"/>
    <w:rsid w:val="00D776F4"/>
    <w:rsid w:val="00D812AF"/>
    <w:rsid w:val="00DA0BF7"/>
    <w:rsid w:val="00DA6DD7"/>
    <w:rsid w:val="00DD45AC"/>
    <w:rsid w:val="00DE681F"/>
    <w:rsid w:val="00DF4574"/>
    <w:rsid w:val="00E055C0"/>
    <w:rsid w:val="00E20E89"/>
    <w:rsid w:val="00E2124C"/>
    <w:rsid w:val="00E35556"/>
    <w:rsid w:val="00E73B07"/>
    <w:rsid w:val="00E812B8"/>
    <w:rsid w:val="00EA3B5E"/>
    <w:rsid w:val="00EA659E"/>
    <w:rsid w:val="00EB02B7"/>
    <w:rsid w:val="00EB5B6C"/>
    <w:rsid w:val="00EB64BD"/>
    <w:rsid w:val="00EB7169"/>
    <w:rsid w:val="00EC5188"/>
    <w:rsid w:val="00EC7129"/>
    <w:rsid w:val="00EE4A43"/>
    <w:rsid w:val="00EF5E65"/>
    <w:rsid w:val="00F20627"/>
    <w:rsid w:val="00F21FCD"/>
    <w:rsid w:val="00F51829"/>
    <w:rsid w:val="00F53852"/>
    <w:rsid w:val="00F53A05"/>
    <w:rsid w:val="00F568CB"/>
    <w:rsid w:val="00F65C8F"/>
    <w:rsid w:val="00F65F2B"/>
    <w:rsid w:val="00F74E56"/>
    <w:rsid w:val="00F851B4"/>
    <w:rsid w:val="00F952B4"/>
    <w:rsid w:val="00FA277D"/>
    <w:rsid w:val="00FC05C2"/>
    <w:rsid w:val="00FC5FFC"/>
    <w:rsid w:val="00FE04DB"/>
    <w:rsid w:val="00FE7EBB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E4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D38"/>
  </w:style>
  <w:style w:type="paragraph" w:styleId="Nagwek1">
    <w:name w:val="heading 1"/>
    <w:basedOn w:val="Normalny"/>
    <w:next w:val="Normalny"/>
    <w:link w:val="Nagwek1Znak"/>
    <w:qFormat/>
    <w:rsid w:val="00954BBD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54BBD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54BBD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54BBD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54BBD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54BBD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54BBD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54BB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54BB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54BBD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54BBD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54BBD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4BB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954BBD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4BBD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954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4BB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4BBD"/>
    <w:rPr>
      <w:rFonts w:ascii="Arial" w:eastAsia="Times New Roman" w:hAnsi="Arial" w:cs="Arial"/>
      <w:lang w:eastAsia="pl-PL"/>
    </w:rPr>
  </w:style>
  <w:style w:type="paragraph" w:styleId="Tytu">
    <w:name w:val="Title"/>
    <w:basedOn w:val="Normalny"/>
    <w:link w:val="TytuZnak"/>
    <w:qFormat/>
    <w:rsid w:val="00954BBD"/>
    <w:pPr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954BBD"/>
    <w:rPr>
      <w:rFonts w:ascii="Times New Roman" w:eastAsia="Times New Roman" w:hAnsi="Times New Roman" w:cs="Arial"/>
      <w:b/>
      <w:bCs/>
      <w:kern w:val="28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rsid w:val="00954B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54BBD"/>
    <w:pPr>
      <w:spacing w:before="100" w:beforeAutospacing="1" w:after="100" w:afterAutospacing="1" w:line="360" w:lineRule="auto"/>
      <w:ind w:left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954BBD"/>
    <w:pPr>
      <w:spacing w:after="0" w:line="36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54BBD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D">
    <w:name w:val="ND"/>
    <w:rsid w:val="00954BBD"/>
  </w:style>
  <w:style w:type="character" w:styleId="Hipercze">
    <w:name w:val="Hyperlink"/>
    <w:basedOn w:val="Domylnaczcionkaakapitu"/>
    <w:rsid w:val="00954BBD"/>
    <w:rPr>
      <w:color w:val="0000FF"/>
      <w:u w:val="single"/>
    </w:rPr>
  </w:style>
  <w:style w:type="paragraph" w:customStyle="1" w:styleId="Default">
    <w:name w:val="Default"/>
    <w:rsid w:val="00EB0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EB02B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B02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970C4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3439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3439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9475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94753"/>
    <w:rPr>
      <w:sz w:val="16"/>
      <w:szCs w:val="16"/>
    </w:rPr>
  </w:style>
  <w:style w:type="paragraph" w:customStyle="1" w:styleId="2tekst-D-punktowanie">
    <w:name w:val="2tekst-D-punktowanie"/>
    <w:basedOn w:val="Normalny"/>
    <w:rsid w:val="00072113"/>
    <w:pPr>
      <w:tabs>
        <w:tab w:val="left" w:pos="227"/>
        <w:tab w:val="num" w:pos="1467"/>
      </w:tabs>
      <w:spacing w:after="120" w:line="260" w:lineRule="exact"/>
      <w:ind w:left="1467" w:hanging="567"/>
    </w:pPr>
    <w:rPr>
      <w:rFonts w:ascii="Arial" w:eastAsia="Times New Roman" w:hAnsi="Arial" w:cs="Times New Roman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7211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7211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BE4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5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4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24F53-743C-4BE3-9356-113001953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9</Pages>
  <Words>1018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9</cp:revision>
  <cp:lastPrinted>2013-05-14T05:58:00Z</cp:lastPrinted>
  <dcterms:created xsi:type="dcterms:W3CDTF">2013-05-14T21:59:00Z</dcterms:created>
  <dcterms:modified xsi:type="dcterms:W3CDTF">2013-05-17T10:10:00Z</dcterms:modified>
</cp:coreProperties>
</file>